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2F6" w:rsidRPr="008532F6" w:rsidRDefault="008532F6" w:rsidP="008532F6">
      <w:pPr>
        <w:spacing w:line="360" w:lineRule="auto"/>
        <w:ind w:left="-567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8532F6">
        <w:rPr>
          <w:rFonts w:ascii="Times New Roman" w:hAnsi="Times New Roman" w:cs="Times New Roman"/>
          <w:sz w:val="28"/>
          <w:szCs w:val="28"/>
        </w:rPr>
        <w:t xml:space="preserve">Валентина Володимирівна  </w:t>
      </w:r>
      <w:proofErr w:type="spellStart"/>
      <w:r w:rsidRPr="008532F6">
        <w:rPr>
          <w:rFonts w:ascii="Times New Roman" w:hAnsi="Times New Roman" w:cs="Times New Roman"/>
          <w:sz w:val="28"/>
          <w:szCs w:val="28"/>
        </w:rPr>
        <w:t>Ганзюк</w:t>
      </w:r>
      <w:proofErr w:type="spellEnd"/>
    </w:p>
    <w:p w:rsidR="008532F6" w:rsidRPr="008532F6" w:rsidRDefault="008532F6" w:rsidP="008532F6">
      <w:pPr>
        <w:spacing w:line="360" w:lineRule="auto"/>
        <w:ind w:left="-567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8532F6">
        <w:rPr>
          <w:rFonts w:ascii="Times New Roman" w:hAnsi="Times New Roman" w:cs="Times New Roman"/>
          <w:sz w:val="28"/>
          <w:szCs w:val="28"/>
        </w:rPr>
        <w:t xml:space="preserve">Вихователь дошкільного підрозділу </w:t>
      </w:r>
    </w:p>
    <w:p w:rsidR="008532F6" w:rsidRDefault="008532F6" w:rsidP="008532F6">
      <w:pPr>
        <w:spacing w:line="360" w:lineRule="auto"/>
        <w:ind w:left="-567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8532F6">
        <w:rPr>
          <w:rFonts w:ascii="Times New Roman" w:hAnsi="Times New Roman" w:cs="Times New Roman"/>
          <w:sz w:val="28"/>
          <w:szCs w:val="28"/>
        </w:rPr>
        <w:t xml:space="preserve">Уманського навчально – виховного комплексу № 17 </w:t>
      </w:r>
    </w:p>
    <w:p w:rsidR="008532F6" w:rsidRDefault="008532F6" w:rsidP="008532F6">
      <w:pPr>
        <w:spacing w:line="360" w:lineRule="auto"/>
        <w:ind w:left="-567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8532F6">
        <w:rPr>
          <w:rFonts w:ascii="Times New Roman" w:hAnsi="Times New Roman" w:cs="Times New Roman"/>
          <w:sz w:val="28"/>
          <w:szCs w:val="28"/>
        </w:rPr>
        <w:t>«Загальноосвітня</w:t>
      </w:r>
      <w:r>
        <w:rPr>
          <w:rFonts w:ascii="Times New Roman" w:hAnsi="Times New Roman" w:cs="Times New Roman"/>
          <w:sz w:val="28"/>
          <w:szCs w:val="28"/>
        </w:rPr>
        <w:t xml:space="preserve"> школа І-ІІІ ступенів – дошкільний навчальний заклад»</w:t>
      </w:r>
    </w:p>
    <w:p w:rsidR="008532F6" w:rsidRDefault="008532F6" w:rsidP="008532F6">
      <w:pPr>
        <w:spacing w:line="360" w:lineRule="auto"/>
        <w:ind w:left="-567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8532F6" w:rsidRPr="008532F6" w:rsidRDefault="008532F6" w:rsidP="008532F6">
      <w:pPr>
        <w:spacing w:line="360" w:lineRule="auto"/>
        <w:ind w:left="-567"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СПІВПРАЦЯ З БАТЬКІВСЬКОЮ ГРОМАДОЮ ЯК ОДНИМ ІЗ СУБЄКТІВ НАВЧАЛЬНО -  ВИХОВНОГО ПРОЦЕСУ </w:t>
      </w:r>
    </w:p>
    <w:bookmarkEnd w:id="0"/>
    <w:p w:rsidR="00BF0FAF" w:rsidRPr="00921A94" w:rsidRDefault="008532F6" w:rsidP="008532F6">
      <w:pPr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4D3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Постановка </w:t>
      </w:r>
      <w:r w:rsidR="00D14D3A">
        <w:rPr>
          <w:rFonts w:ascii="Times New Roman" w:hAnsi="Times New Roman" w:cs="Times New Roman"/>
          <w:sz w:val="28"/>
          <w:szCs w:val="28"/>
        </w:rPr>
        <w:t>проблеми»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0FAF" w:rsidRPr="00921A94">
        <w:rPr>
          <w:rFonts w:ascii="Times New Roman" w:hAnsi="Times New Roman" w:cs="Times New Roman"/>
          <w:sz w:val="28"/>
          <w:szCs w:val="28"/>
        </w:rPr>
        <w:t>На сучасному етапі розвитку дошкільної освіти пробле</w:t>
      </w:r>
      <w:r w:rsidR="00BF0FAF" w:rsidRPr="00921A94">
        <w:rPr>
          <w:rFonts w:ascii="Times New Roman" w:hAnsi="Times New Roman" w:cs="Times New Roman"/>
          <w:sz w:val="28"/>
          <w:szCs w:val="28"/>
        </w:rPr>
        <w:softHyphen/>
        <w:t>ми сімейного виховання не можна відокремлювати від до</w:t>
      </w:r>
      <w:r w:rsidR="00BF0FAF" w:rsidRPr="00921A94">
        <w:rPr>
          <w:rFonts w:ascii="Times New Roman" w:hAnsi="Times New Roman" w:cs="Times New Roman"/>
          <w:sz w:val="28"/>
          <w:szCs w:val="28"/>
        </w:rPr>
        <w:softHyphen/>
        <w:t>шкільної освіти. Сьогодні важливе значення надається ро</w:t>
      </w:r>
      <w:r w:rsidR="00BF0FAF" w:rsidRPr="00921A94">
        <w:rPr>
          <w:rFonts w:ascii="Times New Roman" w:hAnsi="Times New Roman" w:cs="Times New Roman"/>
          <w:sz w:val="28"/>
          <w:szCs w:val="28"/>
        </w:rPr>
        <w:softHyphen/>
        <w:t>боті з сім’єю.</w:t>
      </w:r>
    </w:p>
    <w:p w:rsidR="00E21DFC" w:rsidRDefault="00D14D3A" w:rsidP="008532F6">
      <w:pPr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«Мета статті»</w:t>
      </w:r>
      <w:r w:rsidR="00E21DFC" w:rsidRPr="00921A94">
        <w:rPr>
          <w:rFonts w:ascii="Times New Roman" w:hAnsi="Times New Roman" w:cs="Times New Roman"/>
          <w:sz w:val="28"/>
          <w:szCs w:val="28"/>
        </w:rPr>
        <w:t xml:space="preserve"> </w:t>
      </w:r>
      <w:r w:rsidR="008532F6">
        <w:rPr>
          <w:rFonts w:ascii="Times New Roman" w:hAnsi="Times New Roman" w:cs="Times New Roman"/>
          <w:sz w:val="28"/>
          <w:szCs w:val="28"/>
        </w:rPr>
        <w:t>визначення</w:t>
      </w:r>
      <w:r w:rsidR="00E21DFC" w:rsidRPr="00921A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напрямків діяльності </w:t>
      </w:r>
      <w:r w:rsidR="00E21DFC" w:rsidRPr="00921A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педагогів у роботі з батьками, </w:t>
      </w:r>
      <w:r w:rsidR="00E21DFC" w:rsidRPr="00921A94">
        <w:rPr>
          <w:rFonts w:ascii="Times New Roman" w:hAnsi="Times New Roman" w:cs="Times New Roman"/>
          <w:sz w:val="28"/>
          <w:szCs w:val="28"/>
        </w:rPr>
        <w:t>допомогти їм краще зрозуміти свого малюка, його внутріш</w:t>
      </w:r>
      <w:r w:rsidR="00E21DFC" w:rsidRPr="00921A94">
        <w:rPr>
          <w:rFonts w:ascii="Times New Roman" w:hAnsi="Times New Roman" w:cs="Times New Roman"/>
          <w:sz w:val="28"/>
          <w:szCs w:val="28"/>
        </w:rPr>
        <w:softHyphen/>
        <w:t>ній світ. Батьки мають побачити і відчути, що цей світ сут</w:t>
      </w:r>
      <w:r w:rsidR="00E21DFC" w:rsidRPr="00921A94">
        <w:rPr>
          <w:rFonts w:ascii="Times New Roman" w:hAnsi="Times New Roman" w:cs="Times New Roman"/>
          <w:sz w:val="28"/>
          <w:szCs w:val="28"/>
        </w:rPr>
        <w:softHyphen/>
        <w:t>тєво не відрізняється від того, в якому зростали вони самі. У їхніх дітей, власне, такі самі потреби, які були в них ко</w:t>
      </w:r>
      <w:r w:rsidR="00E21DFC" w:rsidRPr="00921A94">
        <w:rPr>
          <w:rFonts w:ascii="Times New Roman" w:hAnsi="Times New Roman" w:cs="Times New Roman"/>
          <w:sz w:val="28"/>
          <w:szCs w:val="28"/>
        </w:rPr>
        <w:softHyphen/>
        <w:t>лись, тільки умови для їх реалізації змінилися.</w:t>
      </w:r>
    </w:p>
    <w:p w:rsidR="00D14D3A" w:rsidRPr="00921A94" w:rsidRDefault="00D14D3A" w:rsidP="008532F6">
      <w:pPr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«Виклад основного матеріалу»</w:t>
      </w:r>
    </w:p>
    <w:p w:rsidR="00E21DFC" w:rsidRPr="00921A94" w:rsidRDefault="00E21DFC" w:rsidP="008532F6">
      <w:pPr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A94">
        <w:rPr>
          <w:rFonts w:ascii="Times New Roman" w:hAnsi="Times New Roman" w:cs="Times New Roman"/>
          <w:sz w:val="28"/>
          <w:szCs w:val="28"/>
        </w:rPr>
        <w:t xml:space="preserve">Ефективним засобом покращення взаєморозуміння та </w:t>
      </w:r>
      <w:proofErr w:type="spellStart"/>
      <w:r w:rsidRPr="00921A94">
        <w:rPr>
          <w:rFonts w:ascii="Times New Roman" w:hAnsi="Times New Roman" w:cs="Times New Roman"/>
          <w:sz w:val="28"/>
          <w:szCs w:val="28"/>
        </w:rPr>
        <w:t>взаємопідтримки</w:t>
      </w:r>
      <w:proofErr w:type="spellEnd"/>
      <w:r w:rsidRPr="00921A94">
        <w:rPr>
          <w:rFonts w:ascii="Times New Roman" w:hAnsi="Times New Roman" w:cs="Times New Roman"/>
          <w:sz w:val="28"/>
          <w:szCs w:val="28"/>
        </w:rPr>
        <w:t>, консолідації зусиль, спрямованих на ви</w:t>
      </w:r>
      <w:r w:rsidRPr="00921A94">
        <w:rPr>
          <w:rFonts w:ascii="Times New Roman" w:hAnsi="Times New Roman" w:cs="Times New Roman"/>
          <w:sz w:val="28"/>
          <w:szCs w:val="28"/>
        </w:rPr>
        <w:softHyphen/>
        <w:t>ховання дітей дошкільного віку, виступають спільні заходи дошкільного навчального закладу та сім’ї.</w:t>
      </w:r>
    </w:p>
    <w:p w:rsidR="00E21DFC" w:rsidRPr="00921A94" w:rsidRDefault="00E21DFC" w:rsidP="008532F6">
      <w:pPr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A94">
        <w:rPr>
          <w:rFonts w:ascii="Times New Roman" w:hAnsi="Times New Roman" w:cs="Times New Roman"/>
          <w:sz w:val="28"/>
          <w:szCs w:val="28"/>
        </w:rPr>
        <w:t>Вступ до дошкільного навчального закладу — важлива подія в житті дитини, що знаменує новий етап розвитку, пов’язаний із входженням у широкий соціум.</w:t>
      </w:r>
    </w:p>
    <w:p w:rsidR="00E21DFC" w:rsidRPr="00921A94" w:rsidRDefault="00E21DFC" w:rsidP="008532F6">
      <w:pPr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A94">
        <w:rPr>
          <w:rFonts w:ascii="Times New Roman" w:hAnsi="Times New Roman" w:cs="Times New Roman"/>
          <w:sz w:val="28"/>
          <w:szCs w:val="28"/>
        </w:rPr>
        <w:t>Модернізація дошкільної освіти не може не зачепити сім’ю, залишивши її стороннім спостерігачем змін першої ланки освіти.</w:t>
      </w:r>
    </w:p>
    <w:p w:rsidR="00E21DFC" w:rsidRPr="00921A94" w:rsidRDefault="00E21DFC" w:rsidP="008532F6">
      <w:pPr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A94">
        <w:rPr>
          <w:rFonts w:ascii="Times New Roman" w:hAnsi="Times New Roman" w:cs="Times New Roman"/>
          <w:sz w:val="28"/>
          <w:szCs w:val="28"/>
        </w:rPr>
        <w:t>Завдання педагогів — залучити батьків до процесу онов</w:t>
      </w:r>
      <w:r w:rsidRPr="00921A94">
        <w:rPr>
          <w:rFonts w:ascii="Times New Roman" w:hAnsi="Times New Roman" w:cs="Times New Roman"/>
          <w:sz w:val="28"/>
          <w:szCs w:val="28"/>
        </w:rPr>
        <w:softHyphen/>
        <w:t>лення змісту, форм і методів освіти дошкільнят, підтриму</w:t>
      </w:r>
      <w:r w:rsidRPr="00921A94">
        <w:rPr>
          <w:rFonts w:ascii="Times New Roman" w:hAnsi="Times New Roman" w:cs="Times New Roman"/>
          <w:sz w:val="28"/>
          <w:szCs w:val="28"/>
        </w:rPr>
        <w:softHyphen/>
        <w:t>вати бажання перенести найкращі її здобутки до практики сімейного виховання.</w:t>
      </w:r>
    </w:p>
    <w:p w:rsidR="00E21DFC" w:rsidRPr="00921A94" w:rsidRDefault="00E21DFC" w:rsidP="008532F6">
      <w:pPr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A94">
        <w:rPr>
          <w:rFonts w:ascii="Times New Roman" w:hAnsi="Times New Roman" w:cs="Times New Roman"/>
          <w:sz w:val="28"/>
          <w:szCs w:val="28"/>
        </w:rPr>
        <w:t>Об’єднавши зусилля, педагоги та батьки зможуть ство</w:t>
      </w:r>
      <w:r w:rsidRPr="00921A94">
        <w:rPr>
          <w:rFonts w:ascii="Times New Roman" w:hAnsi="Times New Roman" w:cs="Times New Roman"/>
          <w:sz w:val="28"/>
          <w:szCs w:val="28"/>
        </w:rPr>
        <w:softHyphen/>
        <w:t>рити широкий розвивальний простір, сприятливий для пов</w:t>
      </w:r>
      <w:r w:rsidRPr="00921A94">
        <w:rPr>
          <w:rFonts w:ascii="Times New Roman" w:hAnsi="Times New Roman" w:cs="Times New Roman"/>
          <w:sz w:val="28"/>
          <w:szCs w:val="28"/>
        </w:rPr>
        <w:softHyphen/>
        <w:t>ноцінного буття дитини в сім’ї та дошкільному закладі.</w:t>
      </w:r>
    </w:p>
    <w:p w:rsidR="00C7372A" w:rsidRPr="004371A2" w:rsidRDefault="00C7372A" w:rsidP="008532F6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A2">
        <w:rPr>
          <w:rFonts w:ascii="Times New Roman" w:hAnsi="Times New Roman" w:cs="Times New Roman"/>
          <w:sz w:val="28"/>
          <w:szCs w:val="28"/>
        </w:rPr>
        <w:lastRenderedPageBreak/>
        <w:t>Роль сім’ї у вихованні та розвитку дитини дошкільного віку важко переоцінити. Завдяки батькам, панівному у сімейному се</w:t>
      </w:r>
      <w:r w:rsidRPr="004371A2">
        <w:rPr>
          <w:rFonts w:ascii="Times New Roman" w:hAnsi="Times New Roman" w:cs="Times New Roman"/>
          <w:sz w:val="28"/>
          <w:szCs w:val="28"/>
        </w:rPr>
        <w:softHyphen/>
        <w:t>редовищі мікроклімату, у дитини формується ставлення до себе самої, збагачується когнітивна сфера, започатковуються ціннісні орієнтації, вона оволодіває соціально прийнятними моделями поведінки.</w:t>
      </w:r>
    </w:p>
    <w:p w:rsidR="00C7372A" w:rsidRPr="004371A2" w:rsidRDefault="00C7372A" w:rsidP="008532F6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A2">
        <w:rPr>
          <w:rFonts w:ascii="Times New Roman" w:hAnsi="Times New Roman" w:cs="Times New Roman"/>
          <w:sz w:val="28"/>
          <w:szCs w:val="28"/>
        </w:rPr>
        <w:t>Відвідуючи дошкільний навчальний заклад (ДНЗ), до</w:t>
      </w:r>
      <w:r w:rsidRPr="004371A2">
        <w:rPr>
          <w:rFonts w:ascii="Times New Roman" w:hAnsi="Times New Roman" w:cs="Times New Roman"/>
          <w:sz w:val="28"/>
          <w:szCs w:val="28"/>
        </w:rPr>
        <w:softHyphen/>
        <w:t>шкільник набуває вмінь взаємодіяти з однолітками, організовувати власну діяльність, спостерігається подальше вмотивування його ціннісної ієрархії і поведінки. Однак ефективність дошкільної осві</w:t>
      </w:r>
      <w:r w:rsidRPr="004371A2">
        <w:rPr>
          <w:rFonts w:ascii="Times New Roman" w:hAnsi="Times New Roman" w:cs="Times New Roman"/>
          <w:sz w:val="28"/>
          <w:szCs w:val="28"/>
        </w:rPr>
        <w:softHyphen/>
        <w:t>ти і виховання значною мірою визначаються тими відносинами, що складаються між вихователями ДНЗ і батьками.</w:t>
      </w:r>
    </w:p>
    <w:p w:rsidR="007B7004" w:rsidRPr="004371A2" w:rsidRDefault="007B7004" w:rsidP="008532F6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A2">
        <w:rPr>
          <w:rFonts w:ascii="Times New Roman" w:hAnsi="Times New Roman" w:cs="Times New Roman"/>
          <w:sz w:val="28"/>
          <w:szCs w:val="28"/>
        </w:rPr>
        <w:t>Під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71A2">
        <w:rPr>
          <w:rFonts w:ascii="Times New Roman" w:hAnsi="Times New Roman" w:cs="Times New Roman"/>
          <w:sz w:val="28"/>
          <w:szCs w:val="28"/>
        </w:rPr>
        <w:t>спів</w:t>
      </w:r>
      <w:r>
        <w:rPr>
          <w:rFonts w:ascii="Times New Roman" w:hAnsi="Times New Roman" w:cs="Times New Roman"/>
          <w:sz w:val="28"/>
          <w:szCs w:val="28"/>
        </w:rPr>
        <w:t>працею</w:t>
      </w:r>
      <w:r w:rsidRPr="004371A2">
        <w:rPr>
          <w:rFonts w:ascii="Times New Roman" w:hAnsi="Times New Roman" w:cs="Times New Roman"/>
          <w:sz w:val="28"/>
          <w:szCs w:val="28"/>
        </w:rPr>
        <w:t xml:space="preserve"> закладу</w:t>
      </w:r>
      <w:r w:rsidR="0065633B" w:rsidRPr="0065633B">
        <w:rPr>
          <w:rFonts w:ascii="Times New Roman" w:hAnsi="Times New Roman" w:cs="Times New Roman"/>
          <w:sz w:val="28"/>
          <w:szCs w:val="28"/>
        </w:rPr>
        <w:t xml:space="preserve"> </w:t>
      </w:r>
      <w:r w:rsidR="0065633B">
        <w:rPr>
          <w:rFonts w:ascii="Times New Roman" w:hAnsi="Times New Roman" w:cs="Times New Roman"/>
          <w:sz w:val="28"/>
          <w:szCs w:val="28"/>
        </w:rPr>
        <w:t>дошкільної освіти</w:t>
      </w:r>
      <w:r w:rsidRPr="004371A2">
        <w:rPr>
          <w:rFonts w:ascii="Times New Roman" w:hAnsi="Times New Roman" w:cs="Times New Roman"/>
          <w:sz w:val="28"/>
          <w:szCs w:val="28"/>
        </w:rPr>
        <w:t xml:space="preserve"> з батьками розуміється процес, що передбачає рівність партнерів, поважне </w:t>
      </w:r>
      <w:proofErr w:type="spellStart"/>
      <w:r w:rsidRPr="004371A2">
        <w:rPr>
          <w:rFonts w:ascii="Times New Roman" w:hAnsi="Times New Roman" w:cs="Times New Roman"/>
          <w:sz w:val="28"/>
          <w:szCs w:val="28"/>
        </w:rPr>
        <w:t>взаємоставлення</w:t>
      </w:r>
      <w:proofErr w:type="spellEnd"/>
      <w:r w:rsidRPr="004371A2">
        <w:rPr>
          <w:rFonts w:ascii="Times New Roman" w:hAnsi="Times New Roman" w:cs="Times New Roman"/>
          <w:sz w:val="28"/>
          <w:szCs w:val="28"/>
        </w:rPr>
        <w:t xml:space="preserve"> взаємодіючих сторін з урахуванням ін</w:t>
      </w:r>
      <w:r w:rsidRPr="004371A2">
        <w:rPr>
          <w:rFonts w:ascii="Times New Roman" w:hAnsi="Times New Roman" w:cs="Times New Roman"/>
          <w:sz w:val="28"/>
          <w:szCs w:val="28"/>
        </w:rPr>
        <w:softHyphen/>
        <w:t xml:space="preserve">дивідуальних можливостей одна одної. Це не просто взаємні дії, а спільна діяльність на основі взаєморозуміння, взаємодовіри, </w:t>
      </w:r>
      <w:proofErr w:type="spellStart"/>
      <w:r w:rsidRPr="004371A2">
        <w:rPr>
          <w:rFonts w:ascii="Times New Roman" w:hAnsi="Times New Roman" w:cs="Times New Roman"/>
          <w:sz w:val="28"/>
          <w:szCs w:val="28"/>
        </w:rPr>
        <w:t>взаємопізнання</w:t>
      </w:r>
      <w:proofErr w:type="spellEnd"/>
      <w:r w:rsidRPr="004371A2">
        <w:rPr>
          <w:rFonts w:ascii="Times New Roman" w:hAnsi="Times New Roman" w:cs="Times New Roman"/>
          <w:sz w:val="28"/>
          <w:szCs w:val="28"/>
        </w:rPr>
        <w:t>, взаємовпливу.</w:t>
      </w:r>
    </w:p>
    <w:p w:rsidR="00C7372A" w:rsidRDefault="00C7372A" w:rsidP="008532F6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A2">
        <w:rPr>
          <w:rFonts w:ascii="Times New Roman" w:hAnsi="Times New Roman" w:cs="Times New Roman"/>
          <w:sz w:val="28"/>
          <w:szCs w:val="28"/>
        </w:rPr>
        <w:t>Доцільність спів</w:t>
      </w:r>
      <w:r w:rsidR="007B7004">
        <w:rPr>
          <w:rFonts w:ascii="Times New Roman" w:hAnsi="Times New Roman" w:cs="Times New Roman"/>
          <w:sz w:val="28"/>
          <w:szCs w:val="28"/>
        </w:rPr>
        <w:t>праці</w:t>
      </w:r>
      <w:r w:rsidRPr="004371A2">
        <w:rPr>
          <w:rFonts w:ascii="Times New Roman" w:hAnsi="Times New Roman" w:cs="Times New Roman"/>
          <w:sz w:val="28"/>
          <w:szCs w:val="28"/>
        </w:rPr>
        <w:t xml:space="preserve"> зумовлена також тим, що сім’я і дитячий садок пов’язані формою наступності, яка забез</w:t>
      </w:r>
      <w:r w:rsidRPr="004371A2">
        <w:rPr>
          <w:rFonts w:ascii="Times New Roman" w:hAnsi="Times New Roman" w:cs="Times New Roman"/>
          <w:sz w:val="28"/>
          <w:szCs w:val="28"/>
        </w:rPr>
        <w:softHyphen/>
        <w:t>печує безперервність виховних впливів. Тому його запровадження створює сприятливі умови для реалізації єдиних вимог щодо фор</w:t>
      </w:r>
      <w:r w:rsidRPr="004371A2">
        <w:rPr>
          <w:rFonts w:ascii="Times New Roman" w:hAnsi="Times New Roman" w:cs="Times New Roman"/>
          <w:sz w:val="28"/>
          <w:szCs w:val="28"/>
        </w:rPr>
        <w:softHyphen/>
        <w:t>мування і розвитку кожної дитини як суб’єкта власних відносин і свідомої самодіяльності. Адже потребу у взаємній допомозі відчува</w:t>
      </w:r>
      <w:r w:rsidRPr="004371A2">
        <w:rPr>
          <w:rFonts w:ascii="Times New Roman" w:hAnsi="Times New Roman" w:cs="Times New Roman"/>
          <w:sz w:val="28"/>
          <w:szCs w:val="28"/>
        </w:rPr>
        <w:softHyphen/>
        <w:t>ють обидві сторони — і дошкільний заклад, і сім’я.</w:t>
      </w:r>
    </w:p>
    <w:p w:rsidR="00C7372A" w:rsidRPr="004371A2" w:rsidRDefault="007B7004" w:rsidP="008532F6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A2">
        <w:rPr>
          <w:rFonts w:ascii="Times New Roman" w:hAnsi="Times New Roman" w:cs="Times New Roman"/>
          <w:sz w:val="28"/>
          <w:szCs w:val="28"/>
        </w:rPr>
        <w:t>І</w:t>
      </w:r>
      <w:r w:rsidR="00C7372A" w:rsidRPr="004371A2">
        <w:rPr>
          <w:rFonts w:ascii="Times New Roman" w:hAnsi="Times New Roman" w:cs="Times New Roman"/>
          <w:sz w:val="28"/>
          <w:szCs w:val="28"/>
        </w:rPr>
        <w:t>ніціаторами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372A" w:rsidRPr="004371A2">
        <w:rPr>
          <w:rFonts w:ascii="Times New Roman" w:hAnsi="Times New Roman" w:cs="Times New Roman"/>
          <w:sz w:val="28"/>
          <w:szCs w:val="28"/>
        </w:rPr>
        <w:t>співробітництва мають бути педагоги ДНЗ, оскільки вони мають відповідну професійну підготовку, воло</w:t>
      </w:r>
      <w:r w:rsidR="00C7372A" w:rsidRPr="004371A2">
        <w:rPr>
          <w:rFonts w:ascii="Times New Roman" w:hAnsi="Times New Roman" w:cs="Times New Roman"/>
          <w:sz w:val="28"/>
          <w:szCs w:val="28"/>
        </w:rPr>
        <w:softHyphen/>
        <w:t>діють знаннями і практичними вміннями щодо підтримки особистісного становлення дитини старшого дошкільного віку, виходячи із завдань, що висуваються перед цими установами на державному рівні, а також з урахуванням вікових та індивідуальних особливос</w:t>
      </w:r>
      <w:r w:rsidR="00C7372A" w:rsidRPr="004371A2">
        <w:rPr>
          <w:rFonts w:ascii="Times New Roman" w:hAnsi="Times New Roman" w:cs="Times New Roman"/>
          <w:sz w:val="28"/>
          <w:szCs w:val="28"/>
        </w:rPr>
        <w:softHyphen/>
        <w:t xml:space="preserve">тей вихованців. Однак для посилення ефективності співробітництва з батьками необхідна також обізнаність з його сутністю, способами </w:t>
      </w:r>
      <w:proofErr w:type="spellStart"/>
      <w:r w:rsidR="00C7372A" w:rsidRPr="004371A2">
        <w:rPr>
          <w:rFonts w:ascii="Times New Roman" w:hAnsi="Times New Roman" w:cs="Times New Roman"/>
          <w:sz w:val="28"/>
          <w:szCs w:val="28"/>
        </w:rPr>
        <w:t>вибудови</w:t>
      </w:r>
      <w:proofErr w:type="spellEnd"/>
      <w:r w:rsidR="00C7372A" w:rsidRPr="004371A2">
        <w:rPr>
          <w:rFonts w:ascii="Times New Roman" w:hAnsi="Times New Roman" w:cs="Times New Roman"/>
          <w:sz w:val="28"/>
          <w:szCs w:val="28"/>
        </w:rPr>
        <w:t>, різноманітними формами запровадження.</w:t>
      </w:r>
    </w:p>
    <w:p w:rsidR="00C7372A" w:rsidRPr="004371A2" w:rsidRDefault="007B7004" w:rsidP="008532F6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A2">
        <w:rPr>
          <w:rFonts w:ascii="Times New Roman" w:hAnsi="Times New Roman" w:cs="Times New Roman"/>
          <w:sz w:val="28"/>
          <w:szCs w:val="28"/>
        </w:rPr>
        <w:t>С</w:t>
      </w:r>
      <w:r w:rsidR="00C7372A" w:rsidRPr="004371A2">
        <w:rPr>
          <w:rFonts w:ascii="Times New Roman" w:hAnsi="Times New Roman" w:cs="Times New Roman"/>
          <w:sz w:val="28"/>
          <w:szCs w:val="28"/>
        </w:rPr>
        <w:t>учасна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372A" w:rsidRPr="004371A2">
        <w:rPr>
          <w:rFonts w:ascii="Times New Roman" w:hAnsi="Times New Roman" w:cs="Times New Roman"/>
          <w:sz w:val="28"/>
          <w:szCs w:val="28"/>
        </w:rPr>
        <w:t>сім’я потребує допомоги фахівців на всіх етапах дошкільного дитин</w:t>
      </w:r>
      <w:r w:rsidR="00C7372A" w:rsidRPr="004371A2">
        <w:rPr>
          <w:rFonts w:ascii="Times New Roman" w:hAnsi="Times New Roman" w:cs="Times New Roman"/>
          <w:sz w:val="28"/>
          <w:szCs w:val="28"/>
        </w:rPr>
        <w:softHyphen/>
      </w:r>
      <w:r w:rsidR="00C7372A" w:rsidRPr="004371A2">
        <w:rPr>
          <w:rFonts w:ascii="Times New Roman" w:hAnsi="Times New Roman" w:cs="Times New Roman"/>
          <w:sz w:val="28"/>
          <w:szCs w:val="28"/>
        </w:rPr>
        <w:lastRenderedPageBreak/>
        <w:t>ства. Одне з пріоритетних місць з-поміж цих фахівців відводиться педагогам, які працюють у дошкільних установах і мають постійні контакти як з дітьми, так і з їхніми батьками.</w:t>
      </w:r>
    </w:p>
    <w:p w:rsidR="00C7372A" w:rsidRPr="004371A2" w:rsidRDefault="007B7004" w:rsidP="008532F6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Умовами </w:t>
      </w:r>
      <w:r w:rsidR="00C7372A" w:rsidRPr="004371A2">
        <w:rPr>
          <w:rFonts w:ascii="Times New Roman" w:hAnsi="Times New Roman" w:cs="Times New Roman"/>
          <w:sz w:val="28"/>
          <w:szCs w:val="28"/>
        </w:rPr>
        <w:t>ефективної роботи дошкільного закладу з батьками є: цілеспрямова</w:t>
      </w:r>
      <w:r w:rsidR="00C7372A" w:rsidRPr="004371A2">
        <w:rPr>
          <w:rFonts w:ascii="Times New Roman" w:hAnsi="Times New Roman" w:cs="Times New Roman"/>
          <w:sz w:val="28"/>
          <w:szCs w:val="28"/>
        </w:rPr>
        <w:softHyphen/>
        <w:t>ність, системність; плановість; диференційований підхід з урахуван</w:t>
      </w:r>
      <w:r w:rsidR="00C7372A" w:rsidRPr="004371A2">
        <w:rPr>
          <w:rFonts w:ascii="Times New Roman" w:hAnsi="Times New Roman" w:cs="Times New Roman"/>
          <w:sz w:val="28"/>
          <w:szCs w:val="28"/>
        </w:rPr>
        <w:softHyphen/>
        <w:t xml:space="preserve">ням </w:t>
      </w:r>
      <w:proofErr w:type="spellStart"/>
      <w:r w:rsidR="00C7372A" w:rsidRPr="004371A2">
        <w:rPr>
          <w:rFonts w:ascii="Times New Roman" w:hAnsi="Times New Roman" w:cs="Times New Roman"/>
          <w:sz w:val="28"/>
          <w:szCs w:val="28"/>
        </w:rPr>
        <w:t>багатоаспектності</w:t>
      </w:r>
      <w:proofErr w:type="spellEnd"/>
      <w:r w:rsidR="00C7372A" w:rsidRPr="004371A2">
        <w:rPr>
          <w:rFonts w:ascii="Times New Roman" w:hAnsi="Times New Roman" w:cs="Times New Roman"/>
          <w:sz w:val="28"/>
          <w:szCs w:val="28"/>
        </w:rPr>
        <w:t xml:space="preserve"> та специфіки кожної сім’ї; вікова диференці</w:t>
      </w:r>
      <w:r w:rsidR="00C7372A" w:rsidRPr="004371A2">
        <w:rPr>
          <w:rFonts w:ascii="Times New Roman" w:hAnsi="Times New Roman" w:cs="Times New Roman"/>
          <w:sz w:val="28"/>
          <w:szCs w:val="28"/>
        </w:rPr>
        <w:softHyphen/>
        <w:t>ація змісту роботи; доброзичливість, відкритість.</w:t>
      </w:r>
    </w:p>
    <w:p w:rsidR="00C7372A" w:rsidRPr="004371A2" w:rsidRDefault="003C4273" w:rsidP="008532F6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A2">
        <w:rPr>
          <w:rFonts w:ascii="Times New Roman" w:hAnsi="Times New Roman" w:cs="Times New Roman"/>
          <w:sz w:val="28"/>
          <w:szCs w:val="28"/>
        </w:rPr>
        <w:t>П</w:t>
      </w:r>
      <w:r w:rsidR="00C7372A" w:rsidRPr="004371A2">
        <w:rPr>
          <w:rFonts w:ascii="Times New Roman" w:hAnsi="Times New Roman" w:cs="Times New Roman"/>
          <w:sz w:val="28"/>
          <w:szCs w:val="28"/>
        </w:rPr>
        <w:t>роблеми, наявні у взаємодії дошкільного закладу з сім’єю, зокрема брак часу, пасивність, а подеколи й небажання вихователів працювати з батьками вихованців.</w:t>
      </w:r>
    </w:p>
    <w:p w:rsidR="00C7372A" w:rsidRPr="004371A2" w:rsidRDefault="00C7372A" w:rsidP="008532F6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A2">
        <w:rPr>
          <w:rFonts w:ascii="Times New Roman" w:hAnsi="Times New Roman" w:cs="Times New Roman"/>
          <w:sz w:val="28"/>
          <w:szCs w:val="28"/>
        </w:rPr>
        <w:t>За своєю сутністю співробітництво ДНЗ з батьками вихованців може бути визначене як процес, що передбачає рі</w:t>
      </w:r>
      <w:r w:rsidR="00821E01">
        <w:rPr>
          <w:rFonts w:ascii="Times New Roman" w:hAnsi="Times New Roman" w:cs="Times New Roman"/>
          <w:sz w:val="28"/>
          <w:szCs w:val="28"/>
        </w:rPr>
        <w:t xml:space="preserve">вність партнерів, поважне взаємне </w:t>
      </w:r>
      <w:r w:rsidRPr="004371A2">
        <w:rPr>
          <w:rFonts w:ascii="Times New Roman" w:hAnsi="Times New Roman" w:cs="Times New Roman"/>
          <w:sz w:val="28"/>
          <w:szCs w:val="28"/>
        </w:rPr>
        <w:t>ставлення взаємодіючих сторін з урахуванням інди</w:t>
      </w:r>
      <w:r w:rsidRPr="004371A2">
        <w:rPr>
          <w:rFonts w:ascii="Times New Roman" w:hAnsi="Times New Roman" w:cs="Times New Roman"/>
          <w:sz w:val="28"/>
          <w:szCs w:val="28"/>
        </w:rPr>
        <w:softHyphen/>
        <w:t>відуальних можливостей одна одної. Співробітництво передбачає не лише взаємні дії, а й взаєм</w:t>
      </w:r>
      <w:r w:rsidR="00821E01">
        <w:rPr>
          <w:rFonts w:ascii="Times New Roman" w:hAnsi="Times New Roman" w:cs="Times New Roman"/>
          <w:sz w:val="28"/>
          <w:szCs w:val="28"/>
        </w:rPr>
        <w:t xml:space="preserve">орозуміння, взаємодовіру, взаємне </w:t>
      </w:r>
      <w:r w:rsidRPr="004371A2">
        <w:rPr>
          <w:rFonts w:ascii="Times New Roman" w:hAnsi="Times New Roman" w:cs="Times New Roman"/>
          <w:sz w:val="28"/>
          <w:szCs w:val="28"/>
        </w:rPr>
        <w:t>пізнання, взаємовплив, «відкритість серця назустріч один одному, тоб</w:t>
      </w:r>
      <w:r w:rsidRPr="004371A2">
        <w:rPr>
          <w:rFonts w:ascii="Times New Roman" w:hAnsi="Times New Roman" w:cs="Times New Roman"/>
          <w:sz w:val="28"/>
          <w:szCs w:val="28"/>
        </w:rPr>
        <w:softHyphen/>
        <w:t>то наявність емпатії» [3, с. 72].</w:t>
      </w:r>
    </w:p>
    <w:p w:rsidR="00C7372A" w:rsidRPr="004371A2" w:rsidRDefault="003C4273" w:rsidP="008532F6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A2">
        <w:rPr>
          <w:rFonts w:ascii="Times New Roman" w:hAnsi="Times New Roman" w:cs="Times New Roman"/>
          <w:sz w:val="28"/>
          <w:szCs w:val="28"/>
        </w:rPr>
        <w:t>П</w:t>
      </w:r>
      <w:r w:rsidR="00C7372A" w:rsidRPr="004371A2">
        <w:rPr>
          <w:rFonts w:ascii="Times New Roman" w:hAnsi="Times New Roman" w:cs="Times New Roman"/>
          <w:sz w:val="28"/>
          <w:szCs w:val="28"/>
        </w:rPr>
        <w:t>едагогічне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372A" w:rsidRPr="004371A2">
        <w:rPr>
          <w:rFonts w:ascii="Times New Roman" w:hAnsi="Times New Roman" w:cs="Times New Roman"/>
          <w:sz w:val="28"/>
          <w:szCs w:val="28"/>
        </w:rPr>
        <w:t>співробітництво із сім’єю полегшує досягнення цілей, що висуваються перед дошкільним за</w:t>
      </w:r>
      <w:r w:rsidR="00C7372A" w:rsidRPr="004371A2">
        <w:rPr>
          <w:rFonts w:ascii="Times New Roman" w:hAnsi="Times New Roman" w:cs="Times New Roman"/>
          <w:sz w:val="28"/>
          <w:szCs w:val="28"/>
        </w:rPr>
        <w:softHyphen/>
        <w:t>кладом (практичний стимул), робить важливий внесок в єдиний процес виховання дитини в сімейному та освітньому середовищі (педагогічний стимул); участь батьків є також певною формою де</w:t>
      </w:r>
      <w:r w:rsidR="00C7372A" w:rsidRPr="004371A2">
        <w:rPr>
          <w:rFonts w:ascii="Times New Roman" w:hAnsi="Times New Roman" w:cs="Times New Roman"/>
          <w:sz w:val="28"/>
          <w:szCs w:val="28"/>
        </w:rPr>
        <w:softHyphen/>
        <w:t>мократизації та культурної взаємодії, що особливо важливо в умовах полікультурного простору (соціальний стимул) [2].</w:t>
      </w:r>
    </w:p>
    <w:p w:rsidR="00C7372A" w:rsidRPr="004371A2" w:rsidRDefault="00C7372A" w:rsidP="008532F6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A2">
        <w:rPr>
          <w:rFonts w:ascii="Times New Roman" w:hAnsi="Times New Roman" w:cs="Times New Roman"/>
          <w:sz w:val="28"/>
          <w:szCs w:val="28"/>
        </w:rPr>
        <w:t>Основна мета цього співробітництва полягає в створенні єдиного середовища «сім’я — дитячий садок», в якому всі учасники педаго</w:t>
      </w:r>
      <w:r w:rsidRPr="004371A2">
        <w:rPr>
          <w:rFonts w:ascii="Times New Roman" w:hAnsi="Times New Roman" w:cs="Times New Roman"/>
          <w:sz w:val="28"/>
          <w:szCs w:val="28"/>
        </w:rPr>
        <w:softHyphen/>
        <w:t xml:space="preserve">гічного процесу (діти, батьки, вихователі) почуваються комфортно, виявляють інтерес один до одного й орієнтовані до досягнення </w:t>
      </w:r>
      <w:proofErr w:type="spellStart"/>
      <w:r w:rsidRPr="004371A2">
        <w:rPr>
          <w:rFonts w:ascii="Times New Roman" w:hAnsi="Times New Roman" w:cs="Times New Roman"/>
          <w:sz w:val="28"/>
          <w:szCs w:val="28"/>
        </w:rPr>
        <w:t>взаємоважливих</w:t>
      </w:r>
      <w:proofErr w:type="spellEnd"/>
      <w:r w:rsidRPr="004371A2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4371A2">
        <w:rPr>
          <w:rFonts w:ascii="Times New Roman" w:hAnsi="Times New Roman" w:cs="Times New Roman"/>
          <w:sz w:val="28"/>
          <w:szCs w:val="28"/>
        </w:rPr>
        <w:t>взаємонеобхідних</w:t>
      </w:r>
      <w:proofErr w:type="spellEnd"/>
      <w:r w:rsidRPr="004371A2">
        <w:rPr>
          <w:rFonts w:ascii="Times New Roman" w:hAnsi="Times New Roman" w:cs="Times New Roman"/>
          <w:sz w:val="28"/>
          <w:szCs w:val="28"/>
        </w:rPr>
        <w:t xml:space="preserve"> цілей.</w:t>
      </w:r>
    </w:p>
    <w:p w:rsidR="00C7372A" w:rsidRPr="004371A2" w:rsidRDefault="003C4273" w:rsidP="008532F6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A2">
        <w:rPr>
          <w:rFonts w:ascii="Times New Roman" w:hAnsi="Times New Roman" w:cs="Times New Roman"/>
          <w:sz w:val="28"/>
          <w:szCs w:val="28"/>
        </w:rPr>
        <w:t>Д</w:t>
      </w:r>
      <w:r w:rsidR="00C7372A" w:rsidRPr="004371A2">
        <w:rPr>
          <w:rFonts w:ascii="Times New Roman" w:hAnsi="Times New Roman" w:cs="Times New Roman"/>
          <w:sz w:val="28"/>
          <w:szCs w:val="28"/>
        </w:rPr>
        <w:t>оцільності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372A" w:rsidRPr="004371A2">
        <w:rPr>
          <w:rFonts w:ascii="Times New Roman" w:hAnsi="Times New Roman" w:cs="Times New Roman"/>
          <w:sz w:val="28"/>
          <w:szCs w:val="28"/>
        </w:rPr>
        <w:t>створен</w:t>
      </w:r>
      <w:r w:rsidR="00C7372A" w:rsidRPr="004371A2">
        <w:rPr>
          <w:rFonts w:ascii="Times New Roman" w:hAnsi="Times New Roman" w:cs="Times New Roman"/>
          <w:sz w:val="28"/>
          <w:szCs w:val="28"/>
        </w:rPr>
        <w:softHyphen/>
        <w:t>ня єдиного виховного середовища як вагомого засобу досягнення цілей, що постають сьогодні перед ДНЗ та сім’єю щодо виховання дитини дошкільного віку, сприяти</w:t>
      </w:r>
      <w:r w:rsidR="00C7372A" w:rsidRPr="004371A2">
        <w:rPr>
          <w:rFonts w:ascii="Times New Roman" w:hAnsi="Times New Roman" w:cs="Times New Roman"/>
          <w:sz w:val="28"/>
          <w:szCs w:val="28"/>
        </w:rPr>
        <w:softHyphen/>
        <w:t xml:space="preserve">ме </w:t>
      </w:r>
      <w:proofErr w:type="spellStart"/>
      <w:r w:rsidR="00C7372A" w:rsidRPr="004371A2">
        <w:rPr>
          <w:rFonts w:ascii="Times New Roman" w:hAnsi="Times New Roman" w:cs="Times New Roman"/>
          <w:sz w:val="28"/>
          <w:szCs w:val="28"/>
        </w:rPr>
        <w:t>вибудова</w:t>
      </w:r>
      <w:proofErr w:type="spellEnd"/>
      <w:r w:rsidR="00C7372A" w:rsidRPr="004371A2">
        <w:rPr>
          <w:rFonts w:ascii="Times New Roman" w:hAnsi="Times New Roman" w:cs="Times New Roman"/>
          <w:sz w:val="28"/>
          <w:szCs w:val="28"/>
        </w:rPr>
        <w:t xml:space="preserve"> співробітництва вихователів і батьків на основі низки принципів, а саме:</w:t>
      </w:r>
    </w:p>
    <w:p w:rsidR="00C7372A" w:rsidRPr="004371A2" w:rsidRDefault="00C7372A" w:rsidP="008532F6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A2">
        <w:rPr>
          <w:rFonts w:ascii="Times New Roman" w:hAnsi="Times New Roman" w:cs="Times New Roman"/>
          <w:sz w:val="28"/>
          <w:szCs w:val="28"/>
        </w:rPr>
        <w:lastRenderedPageBreak/>
        <w:t xml:space="preserve">принцип узгодження дій </w:t>
      </w:r>
      <w:r w:rsidR="003C4273">
        <w:rPr>
          <w:rFonts w:ascii="Times New Roman" w:hAnsi="Times New Roman" w:cs="Times New Roman"/>
          <w:sz w:val="28"/>
          <w:szCs w:val="28"/>
        </w:rPr>
        <w:t>–</w:t>
      </w:r>
      <w:r w:rsidRPr="004371A2">
        <w:rPr>
          <w:rFonts w:ascii="Times New Roman" w:hAnsi="Times New Roman" w:cs="Times New Roman"/>
          <w:sz w:val="28"/>
          <w:szCs w:val="28"/>
        </w:rPr>
        <w:t xml:space="preserve"> узгодження виховних цілей і за</w:t>
      </w:r>
      <w:r w:rsidRPr="004371A2">
        <w:rPr>
          <w:rFonts w:ascii="Times New Roman" w:hAnsi="Times New Roman" w:cs="Times New Roman"/>
          <w:sz w:val="28"/>
          <w:szCs w:val="28"/>
        </w:rPr>
        <w:softHyphen/>
        <w:t>вдань, позицій обох сторін, доцільний розподіл обов’язків і відповідальності; усвідомлення кожним суб’єктом співробіт</w:t>
      </w:r>
      <w:r w:rsidRPr="004371A2">
        <w:rPr>
          <w:rFonts w:ascii="Times New Roman" w:hAnsi="Times New Roman" w:cs="Times New Roman"/>
          <w:sz w:val="28"/>
          <w:szCs w:val="28"/>
        </w:rPr>
        <w:softHyphen/>
        <w:t>ництва функцій інших суб’єктів цього процесу, змісту їхньої діяльності, чітке уявлення кожним учасником своєї ролі і сво</w:t>
      </w:r>
      <w:r w:rsidRPr="004371A2">
        <w:rPr>
          <w:rFonts w:ascii="Times New Roman" w:hAnsi="Times New Roman" w:cs="Times New Roman"/>
          <w:sz w:val="28"/>
          <w:szCs w:val="28"/>
        </w:rPr>
        <w:softHyphen/>
        <w:t>го внеску у загальну справу;</w:t>
      </w:r>
    </w:p>
    <w:p w:rsidR="00C7372A" w:rsidRPr="004371A2" w:rsidRDefault="00C7372A" w:rsidP="008532F6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A2">
        <w:rPr>
          <w:rFonts w:ascii="Times New Roman" w:hAnsi="Times New Roman" w:cs="Times New Roman"/>
          <w:sz w:val="28"/>
          <w:szCs w:val="28"/>
        </w:rPr>
        <w:t xml:space="preserve">принцип гуманізму </w:t>
      </w:r>
      <w:r w:rsidR="003C4273">
        <w:rPr>
          <w:rFonts w:ascii="Times New Roman" w:hAnsi="Times New Roman" w:cs="Times New Roman"/>
          <w:sz w:val="28"/>
          <w:szCs w:val="28"/>
        </w:rPr>
        <w:t>–</w:t>
      </w:r>
      <w:r w:rsidRPr="004371A2">
        <w:rPr>
          <w:rFonts w:ascii="Times New Roman" w:hAnsi="Times New Roman" w:cs="Times New Roman"/>
          <w:sz w:val="28"/>
          <w:szCs w:val="28"/>
        </w:rPr>
        <w:t xml:space="preserve"> визнання гідності іншого, толерант</w:t>
      </w:r>
      <w:r w:rsidRPr="004371A2">
        <w:rPr>
          <w:rFonts w:ascii="Times New Roman" w:hAnsi="Times New Roman" w:cs="Times New Roman"/>
          <w:sz w:val="28"/>
          <w:szCs w:val="28"/>
        </w:rPr>
        <w:softHyphen/>
        <w:t>ність до думки іншого, уважне ставлення учасників співро</w:t>
      </w:r>
      <w:r w:rsidRPr="004371A2">
        <w:rPr>
          <w:rFonts w:ascii="Times New Roman" w:hAnsi="Times New Roman" w:cs="Times New Roman"/>
          <w:sz w:val="28"/>
          <w:szCs w:val="28"/>
        </w:rPr>
        <w:softHyphen/>
        <w:t>бітництва один до одного; уміння педагога не лише навчати батьків, а й самому вчитися у них;</w:t>
      </w:r>
    </w:p>
    <w:p w:rsidR="00C7372A" w:rsidRPr="004371A2" w:rsidRDefault="00C7372A" w:rsidP="008532F6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A2">
        <w:rPr>
          <w:rFonts w:ascii="Times New Roman" w:hAnsi="Times New Roman" w:cs="Times New Roman"/>
          <w:sz w:val="28"/>
          <w:szCs w:val="28"/>
        </w:rPr>
        <w:t xml:space="preserve">принцип відкритості </w:t>
      </w:r>
      <w:r w:rsidR="003C4273">
        <w:rPr>
          <w:rFonts w:ascii="Times New Roman" w:hAnsi="Times New Roman" w:cs="Times New Roman"/>
          <w:sz w:val="28"/>
          <w:szCs w:val="28"/>
        </w:rPr>
        <w:t>–</w:t>
      </w:r>
      <w:r w:rsidRPr="004371A2">
        <w:rPr>
          <w:rFonts w:ascii="Times New Roman" w:hAnsi="Times New Roman" w:cs="Times New Roman"/>
          <w:sz w:val="28"/>
          <w:szCs w:val="28"/>
        </w:rPr>
        <w:t xml:space="preserve"> відкритість вихователя стосовно сім’ї, перетворення задекларованих цінностей на цінності, що об’єднують досвід усіх дорослих, котрі входять до єдиного педагогічного середовища; готовність педагога не лише по</w:t>
      </w:r>
      <w:r w:rsidRPr="004371A2">
        <w:rPr>
          <w:rFonts w:ascii="Times New Roman" w:hAnsi="Times New Roman" w:cs="Times New Roman"/>
          <w:sz w:val="28"/>
          <w:szCs w:val="28"/>
        </w:rPr>
        <w:softHyphen/>
        <w:t>зитивно сприймати батьківську ініціативу, а й заохочувати їх до прояву творчості;</w:t>
      </w:r>
    </w:p>
    <w:p w:rsidR="00C7372A" w:rsidRPr="004371A2" w:rsidRDefault="00C7372A" w:rsidP="008532F6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A2">
        <w:rPr>
          <w:rFonts w:ascii="Times New Roman" w:hAnsi="Times New Roman" w:cs="Times New Roman"/>
          <w:sz w:val="28"/>
          <w:szCs w:val="28"/>
        </w:rPr>
        <w:t>принцип індивідуального підходу до кожної сім’ї, що перед</w:t>
      </w:r>
      <w:r w:rsidRPr="004371A2">
        <w:rPr>
          <w:rFonts w:ascii="Times New Roman" w:hAnsi="Times New Roman" w:cs="Times New Roman"/>
          <w:sz w:val="28"/>
          <w:szCs w:val="28"/>
        </w:rPr>
        <w:softHyphen/>
        <w:t>бачає урахування загальної і педагогічної культури батьків, сімейних традицій, складу сім’ї, особливостей батьківсько-дитячих взаємин тощо;</w:t>
      </w:r>
    </w:p>
    <w:p w:rsidR="00C7372A" w:rsidRPr="004371A2" w:rsidRDefault="00C7372A" w:rsidP="008532F6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A2">
        <w:rPr>
          <w:rFonts w:ascii="Times New Roman" w:hAnsi="Times New Roman" w:cs="Times New Roman"/>
          <w:sz w:val="28"/>
          <w:szCs w:val="28"/>
        </w:rPr>
        <w:t xml:space="preserve">принцип доцільності форм і методів співробітництва сім’ї та ДНЗ </w:t>
      </w:r>
      <w:r w:rsidR="003C4273">
        <w:rPr>
          <w:rFonts w:ascii="Times New Roman" w:hAnsi="Times New Roman" w:cs="Times New Roman"/>
          <w:sz w:val="28"/>
          <w:szCs w:val="28"/>
        </w:rPr>
        <w:t>–</w:t>
      </w:r>
      <w:r w:rsidRPr="004371A2">
        <w:rPr>
          <w:rFonts w:ascii="Times New Roman" w:hAnsi="Times New Roman" w:cs="Times New Roman"/>
          <w:sz w:val="28"/>
          <w:szCs w:val="28"/>
        </w:rPr>
        <w:t xml:space="preserve"> добір форм і методів, по-перше, з урахуванням куль</w:t>
      </w:r>
      <w:r w:rsidRPr="004371A2">
        <w:rPr>
          <w:rFonts w:ascii="Times New Roman" w:hAnsi="Times New Roman" w:cs="Times New Roman"/>
          <w:sz w:val="28"/>
          <w:szCs w:val="28"/>
        </w:rPr>
        <w:softHyphen/>
        <w:t>турних, соціально-економічних соціально-психологічних умов, ціннісних орієнтацій батьків, можливостей дошкільно</w:t>
      </w:r>
      <w:r w:rsidRPr="004371A2">
        <w:rPr>
          <w:rFonts w:ascii="Times New Roman" w:hAnsi="Times New Roman" w:cs="Times New Roman"/>
          <w:sz w:val="28"/>
          <w:szCs w:val="28"/>
        </w:rPr>
        <w:softHyphen/>
        <w:t>го закладу, а по-друге, надання переваги тим із них, які ґру</w:t>
      </w:r>
      <w:r w:rsidRPr="004371A2">
        <w:rPr>
          <w:rFonts w:ascii="Times New Roman" w:hAnsi="Times New Roman" w:cs="Times New Roman"/>
          <w:sz w:val="28"/>
          <w:szCs w:val="28"/>
        </w:rPr>
        <w:softHyphen/>
        <w:t>нтуються на діалоговому спілкуванні, передбачають міжособистісну взаємодію, сприяють досягненню взаєморозуміння, співпереживання.</w:t>
      </w:r>
    </w:p>
    <w:p w:rsidR="00C7372A" w:rsidRPr="004371A2" w:rsidRDefault="003C4273" w:rsidP="008532F6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A2">
        <w:rPr>
          <w:rFonts w:ascii="Times New Roman" w:hAnsi="Times New Roman" w:cs="Times New Roman"/>
          <w:sz w:val="28"/>
          <w:szCs w:val="28"/>
        </w:rPr>
        <w:t>М</w:t>
      </w:r>
      <w:r w:rsidR="00C7372A" w:rsidRPr="004371A2">
        <w:rPr>
          <w:rFonts w:ascii="Times New Roman" w:hAnsi="Times New Roman" w:cs="Times New Roman"/>
          <w:sz w:val="28"/>
          <w:szCs w:val="28"/>
        </w:rPr>
        <w:t>ета</w:t>
      </w:r>
      <w:r>
        <w:rPr>
          <w:rFonts w:ascii="Times New Roman" w:hAnsi="Times New Roman" w:cs="Times New Roman"/>
          <w:sz w:val="28"/>
          <w:szCs w:val="28"/>
        </w:rPr>
        <w:t xml:space="preserve"> залучення батьків до </w:t>
      </w:r>
      <w:r w:rsidR="00C7372A" w:rsidRPr="004371A2">
        <w:rPr>
          <w:rFonts w:ascii="Times New Roman" w:hAnsi="Times New Roman" w:cs="Times New Roman"/>
          <w:sz w:val="28"/>
          <w:szCs w:val="28"/>
        </w:rPr>
        <w:t>спів</w:t>
      </w:r>
      <w:r>
        <w:rPr>
          <w:rFonts w:ascii="Times New Roman" w:hAnsi="Times New Roman" w:cs="Times New Roman"/>
          <w:sz w:val="28"/>
          <w:szCs w:val="28"/>
        </w:rPr>
        <w:t>праці</w:t>
      </w:r>
      <w:r w:rsidR="00C7372A" w:rsidRPr="004371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 </w:t>
      </w:r>
      <w:r w:rsidR="00C7372A" w:rsidRPr="004371A2">
        <w:rPr>
          <w:rFonts w:ascii="Times New Roman" w:hAnsi="Times New Roman" w:cs="Times New Roman"/>
          <w:sz w:val="28"/>
          <w:szCs w:val="28"/>
        </w:rPr>
        <w:t>ДНЗ полягає не в тому, щоб передати їм якісь наукові знання, а у формуванні в них «педагогічної компетентності» та «педагогічної рефлексії» або коригуванні їхньої педагогічної позиції, що сприяє кращому розумінню дорослими своєї дитини, забезпечує належну організацію спілкування та спільної діяльності з нею [1].</w:t>
      </w:r>
    </w:p>
    <w:p w:rsidR="00C7372A" w:rsidRPr="004371A2" w:rsidRDefault="00C7372A" w:rsidP="008532F6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A2">
        <w:rPr>
          <w:rFonts w:ascii="Times New Roman" w:hAnsi="Times New Roman" w:cs="Times New Roman"/>
          <w:sz w:val="28"/>
          <w:szCs w:val="28"/>
        </w:rPr>
        <w:t>«Педагогічна компетентність» у цьому разі означає здатність зро</w:t>
      </w:r>
      <w:r w:rsidRPr="004371A2">
        <w:rPr>
          <w:rFonts w:ascii="Times New Roman" w:hAnsi="Times New Roman" w:cs="Times New Roman"/>
          <w:sz w:val="28"/>
          <w:szCs w:val="28"/>
        </w:rPr>
        <w:softHyphen/>
        <w:t xml:space="preserve">зуміти потреби дітей і забезпечити можливості для їх задоволення, зробити свою дитину щасливою, уміння бачити і використовувати педагогічні ресурси стосовно перспективи розвитку дитини. Щодо «педагогічної рефлексії», вона </w:t>
      </w:r>
      <w:r w:rsidRPr="004371A2">
        <w:rPr>
          <w:rFonts w:ascii="Times New Roman" w:hAnsi="Times New Roman" w:cs="Times New Roman"/>
          <w:sz w:val="28"/>
          <w:szCs w:val="28"/>
        </w:rPr>
        <w:lastRenderedPageBreak/>
        <w:t>інтерпретується як уміння батьків аналізувати власну виховну діяльність, критично оцінювати її, зна</w:t>
      </w:r>
      <w:r w:rsidRPr="004371A2">
        <w:rPr>
          <w:rFonts w:ascii="Times New Roman" w:hAnsi="Times New Roman" w:cs="Times New Roman"/>
          <w:sz w:val="28"/>
          <w:szCs w:val="28"/>
        </w:rPr>
        <w:softHyphen/>
        <w:t>ходити причини своїх педагогічних помилок, неефективності звич</w:t>
      </w:r>
      <w:r w:rsidRPr="004371A2">
        <w:rPr>
          <w:rFonts w:ascii="Times New Roman" w:hAnsi="Times New Roman" w:cs="Times New Roman"/>
          <w:sz w:val="28"/>
          <w:szCs w:val="28"/>
        </w:rPr>
        <w:softHyphen/>
        <w:t>них методів, здійснювати вибір тих методів виховного впливу на ди</w:t>
      </w:r>
      <w:r w:rsidRPr="004371A2">
        <w:rPr>
          <w:rFonts w:ascii="Times New Roman" w:hAnsi="Times New Roman" w:cs="Times New Roman"/>
          <w:sz w:val="28"/>
          <w:szCs w:val="28"/>
        </w:rPr>
        <w:softHyphen/>
        <w:t>тину, що є адекватними її віковим та індивідуальним особливостям, у конкретній ситуації [1, с. 37].</w:t>
      </w:r>
    </w:p>
    <w:p w:rsidR="00C7372A" w:rsidRPr="004371A2" w:rsidRDefault="00C7372A" w:rsidP="008532F6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A2">
        <w:rPr>
          <w:rFonts w:ascii="Times New Roman" w:hAnsi="Times New Roman" w:cs="Times New Roman"/>
          <w:sz w:val="28"/>
          <w:szCs w:val="28"/>
        </w:rPr>
        <w:t xml:space="preserve">Для підвищення ефективності </w:t>
      </w:r>
      <w:r w:rsidR="003C4273">
        <w:rPr>
          <w:rFonts w:ascii="Times New Roman" w:hAnsi="Times New Roman" w:cs="Times New Roman"/>
          <w:sz w:val="28"/>
          <w:szCs w:val="28"/>
        </w:rPr>
        <w:t>співпраці</w:t>
      </w:r>
      <w:r w:rsidRPr="004371A2">
        <w:rPr>
          <w:rFonts w:ascii="Times New Roman" w:hAnsi="Times New Roman" w:cs="Times New Roman"/>
          <w:sz w:val="28"/>
          <w:szCs w:val="28"/>
        </w:rPr>
        <w:t xml:space="preserve"> з батьками вихо</w:t>
      </w:r>
      <w:r w:rsidRPr="004371A2">
        <w:rPr>
          <w:rFonts w:ascii="Times New Roman" w:hAnsi="Times New Roman" w:cs="Times New Roman"/>
          <w:sz w:val="28"/>
          <w:szCs w:val="28"/>
        </w:rPr>
        <w:softHyphen/>
        <w:t>ванців педагогами дошкільних установ мають застосовувати:</w:t>
      </w:r>
    </w:p>
    <w:p w:rsidR="00C7372A" w:rsidRPr="004371A2" w:rsidRDefault="00C7372A" w:rsidP="008532F6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A2">
        <w:rPr>
          <w:rFonts w:ascii="Times New Roman" w:hAnsi="Times New Roman" w:cs="Times New Roman"/>
          <w:sz w:val="28"/>
          <w:szCs w:val="28"/>
        </w:rPr>
        <w:t>мотивацію та авансовану наперед оцінку, які програмують батьків на конкретний позитивний результат їхньої взаємодії з вихователями та активну участь в життєдіяльності групи, на відкритість, довірливість, толерантність у відносинах;</w:t>
      </w:r>
    </w:p>
    <w:p w:rsidR="00C7372A" w:rsidRPr="004371A2" w:rsidRDefault="00C7372A" w:rsidP="008532F6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A2">
        <w:rPr>
          <w:rFonts w:ascii="Times New Roman" w:hAnsi="Times New Roman" w:cs="Times New Roman"/>
          <w:sz w:val="28"/>
          <w:szCs w:val="28"/>
        </w:rPr>
        <w:t>різні способи інформування батьків: усне спілкування, де</w:t>
      </w:r>
      <w:r w:rsidRPr="004371A2">
        <w:rPr>
          <w:rFonts w:ascii="Times New Roman" w:hAnsi="Times New Roman" w:cs="Times New Roman"/>
          <w:sz w:val="28"/>
          <w:szCs w:val="28"/>
        </w:rPr>
        <w:softHyphen/>
        <w:t>монстрування та коментування продуктів дитячої діяльності, естетичне оформлення стендів, які містять цікаву для батьків інформацію, перегляд відеозаписів різноманітних фрагментів з життя групи;</w:t>
      </w:r>
    </w:p>
    <w:p w:rsidR="00C7372A" w:rsidRPr="004371A2" w:rsidRDefault="00C7372A" w:rsidP="008532F6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A2">
        <w:rPr>
          <w:rFonts w:ascii="Times New Roman" w:hAnsi="Times New Roman" w:cs="Times New Roman"/>
          <w:sz w:val="28"/>
          <w:szCs w:val="28"/>
        </w:rPr>
        <w:t>високе оцінювання внеску батьків у забезпечення життєдія</w:t>
      </w:r>
      <w:r w:rsidRPr="004371A2">
        <w:rPr>
          <w:rFonts w:ascii="Times New Roman" w:hAnsi="Times New Roman" w:cs="Times New Roman"/>
          <w:sz w:val="28"/>
          <w:szCs w:val="28"/>
        </w:rPr>
        <w:softHyphen/>
        <w:t>льності дітей у групі;</w:t>
      </w:r>
    </w:p>
    <w:p w:rsidR="00C7372A" w:rsidRPr="004371A2" w:rsidRDefault="00C7372A" w:rsidP="008532F6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A2">
        <w:rPr>
          <w:rFonts w:ascii="Times New Roman" w:hAnsi="Times New Roman" w:cs="Times New Roman"/>
          <w:sz w:val="28"/>
          <w:szCs w:val="28"/>
        </w:rPr>
        <w:t>педагогічну рефлексію, яка передбачає обмін враженнями від участі батьків у життєдіяльності дошкільного закладу, пере</w:t>
      </w:r>
      <w:r w:rsidRPr="004371A2">
        <w:rPr>
          <w:rFonts w:ascii="Times New Roman" w:hAnsi="Times New Roman" w:cs="Times New Roman"/>
          <w:sz w:val="28"/>
          <w:szCs w:val="28"/>
        </w:rPr>
        <w:softHyphen/>
        <w:t>осмислення батьками своєї ролі та місії вихователя, поглядів на дитину не як на об’єкт, а як на суб’єкт виховання [2].</w:t>
      </w:r>
    </w:p>
    <w:p w:rsidR="00C7372A" w:rsidRPr="004371A2" w:rsidRDefault="00C7372A" w:rsidP="008532F6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A2">
        <w:rPr>
          <w:rFonts w:ascii="Times New Roman" w:hAnsi="Times New Roman" w:cs="Times New Roman"/>
          <w:sz w:val="28"/>
          <w:szCs w:val="28"/>
        </w:rPr>
        <w:t>Сьогодні набули поширення і визнання різні форми співробі</w:t>
      </w:r>
      <w:r w:rsidRPr="004371A2">
        <w:rPr>
          <w:rFonts w:ascii="Times New Roman" w:hAnsi="Times New Roman" w:cs="Times New Roman"/>
          <w:sz w:val="28"/>
          <w:szCs w:val="28"/>
        </w:rPr>
        <w:softHyphen/>
        <w:t>тництва дитячого садка з родинами, під якими розуміють способи організації спільної діяльності і спілкування батьків та вихователів. Основна мета запровадження тієї чи іншої форми співробітництва полягає у встановленні довірливих відносин між дітьми, батьками і педагогами, об’єднання їх в одну команду, формування потреби ді</w:t>
      </w:r>
      <w:r w:rsidRPr="004371A2">
        <w:rPr>
          <w:rFonts w:ascii="Times New Roman" w:hAnsi="Times New Roman" w:cs="Times New Roman"/>
          <w:sz w:val="28"/>
          <w:szCs w:val="28"/>
        </w:rPr>
        <w:softHyphen/>
        <w:t>литися один з одним своїми проблемами і спільно розв’язувати їх.</w:t>
      </w:r>
    </w:p>
    <w:p w:rsidR="00C7372A" w:rsidRPr="004371A2" w:rsidRDefault="00C7372A" w:rsidP="008532F6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A2">
        <w:rPr>
          <w:rFonts w:ascii="Times New Roman" w:hAnsi="Times New Roman" w:cs="Times New Roman"/>
          <w:sz w:val="28"/>
          <w:szCs w:val="28"/>
        </w:rPr>
        <w:t xml:space="preserve">Традиційними формами організації </w:t>
      </w:r>
      <w:r w:rsidR="003C4273">
        <w:rPr>
          <w:rFonts w:ascii="Times New Roman" w:hAnsi="Times New Roman" w:cs="Times New Roman"/>
          <w:sz w:val="28"/>
          <w:szCs w:val="28"/>
        </w:rPr>
        <w:t>співпраці</w:t>
      </w:r>
      <w:r w:rsidRPr="004371A2">
        <w:rPr>
          <w:rFonts w:ascii="Times New Roman" w:hAnsi="Times New Roman" w:cs="Times New Roman"/>
          <w:sz w:val="28"/>
          <w:szCs w:val="28"/>
        </w:rPr>
        <w:t xml:space="preserve"> дитячого дошкільного закладу з батьками вихованців є: індивідуальні, групо</w:t>
      </w:r>
      <w:r w:rsidRPr="004371A2">
        <w:rPr>
          <w:rFonts w:ascii="Times New Roman" w:hAnsi="Times New Roman" w:cs="Times New Roman"/>
          <w:sz w:val="28"/>
          <w:szCs w:val="28"/>
        </w:rPr>
        <w:softHyphen/>
        <w:t>ві, колективні.</w:t>
      </w:r>
    </w:p>
    <w:p w:rsidR="00C7372A" w:rsidRPr="004371A2" w:rsidRDefault="00C7372A" w:rsidP="008532F6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A2">
        <w:rPr>
          <w:rFonts w:ascii="Times New Roman" w:hAnsi="Times New Roman" w:cs="Times New Roman"/>
          <w:sz w:val="28"/>
          <w:szCs w:val="28"/>
        </w:rPr>
        <w:t xml:space="preserve">Найпоширеніша форма індивідуальної роботи з родиною </w:t>
      </w:r>
      <w:r w:rsidR="003C4273">
        <w:rPr>
          <w:rFonts w:ascii="Times New Roman" w:hAnsi="Times New Roman" w:cs="Times New Roman"/>
          <w:sz w:val="28"/>
          <w:szCs w:val="28"/>
        </w:rPr>
        <w:t>–</w:t>
      </w:r>
      <w:r w:rsidRPr="004371A2">
        <w:rPr>
          <w:rFonts w:ascii="Times New Roman" w:hAnsi="Times New Roman" w:cs="Times New Roman"/>
          <w:sz w:val="28"/>
          <w:szCs w:val="28"/>
        </w:rPr>
        <w:t xml:space="preserve"> кон</w:t>
      </w:r>
      <w:r w:rsidRPr="004371A2">
        <w:rPr>
          <w:rFonts w:ascii="Times New Roman" w:hAnsi="Times New Roman" w:cs="Times New Roman"/>
          <w:sz w:val="28"/>
          <w:szCs w:val="28"/>
        </w:rPr>
        <w:softHyphen/>
        <w:t xml:space="preserve">сультації та бесіди, які дають змогу об’єктивно з’ясувати педагогічну позицію сім’ї, </w:t>
      </w:r>
      <w:r w:rsidRPr="004371A2">
        <w:rPr>
          <w:rFonts w:ascii="Times New Roman" w:hAnsi="Times New Roman" w:cs="Times New Roman"/>
          <w:sz w:val="28"/>
          <w:szCs w:val="28"/>
        </w:rPr>
        <w:lastRenderedPageBreak/>
        <w:t>ознайомитися з умовами, в яких живе дитина, тактов</w:t>
      </w:r>
      <w:r w:rsidRPr="004371A2">
        <w:rPr>
          <w:rFonts w:ascii="Times New Roman" w:hAnsi="Times New Roman" w:cs="Times New Roman"/>
          <w:sz w:val="28"/>
          <w:szCs w:val="28"/>
        </w:rPr>
        <w:softHyphen/>
        <w:t>но допомогти родині зрозуміти та виправити помилки або вжити рі</w:t>
      </w:r>
      <w:r w:rsidRPr="004371A2">
        <w:rPr>
          <w:rFonts w:ascii="Times New Roman" w:hAnsi="Times New Roman" w:cs="Times New Roman"/>
          <w:sz w:val="28"/>
          <w:szCs w:val="28"/>
        </w:rPr>
        <w:softHyphen/>
        <w:t>шучих заходів щодо поліпшення виховної ситуації в сім’ї в цілому.</w:t>
      </w:r>
    </w:p>
    <w:p w:rsidR="00BF0FAF" w:rsidRDefault="00BF0FAF" w:rsidP="008532F6">
      <w:pPr>
        <w:framePr w:h="8933" w:wrap="notBeside" w:vAnchor="text" w:hAnchor="text" w:xAlign="center" w:y="1"/>
        <w:spacing w:line="360" w:lineRule="auto"/>
        <w:jc w:val="center"/>
        <w:rPr>
          <w:sz w:val="0"/>
          <w:szCs w:val="0"/>
        </w:rPr>
      </w:pPr>
      <w:r>
        <w:rPr>
          <w:noProof/>
          <w:lang w:eastAsia="uk-UA"/>
        </w:rPr>
        <w:drawing>
          <wp:inline distT="0" distB="0" distL="0" distR="0">
            <wp:extent cx="4171950" cy="5676900"/>
            <wp:effectExtent l="19050" t="0" r="0" b="0"/>
            <wp:docPr id="7" name="Рисунок 7" descr="C:\Documents and Settings\Надя\Рабочий стол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Надя\Рабочий стол\media\image4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567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7004" w:rsidRPr="004371A2" w:rsidRDefault="007B7004" w:rsidP="008532F6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A2">
        <w:rPr>
          <w:rFonts w:ascii="Times New Roman" w:hAnsi="Times New Roman" w:cs="Times New Roman"/>
          <w:sz w:val="28"/>
          <w:szCs w:val="28"/>
        </w:rPr>
        <w:t xml:space="preserve">Для групової роботи </w:t>
      </w:r>
      <w:r>
        <w:rPr>
          <w:rFonts w:ascii="Times New Roman" w:hAnsi="Times New Roman" w:cs="Times New Roman"/>
          <w:sz w:val="28"/>
          <w:szCs w:val="28"/>
        </w:rPr>
        <w:t>потрібно</w:t>
      </w:r>
      <w:r w:rsidRPr="004371A2">
        <w:rPr>
          <w:rFonts w:ascii="Times New Roman" w:hAnsi="Times New Roman" w:cs="Times New Roman"/>
          <w:sz w:val="28"/>
          <w:szCs w:val="28"/>
        </w:rPr>
        <w:t xml:space="preserve"> об’єднувати родини зі схо</w:t>
      </w:r>
      <w:r w:rsidRPr="004371A2">
        <w:rPr>
          <w:rFonts w:ascii="Times New Roman" w:hAnsi="Times New Roman" w:cs="Times New Roman"/>
          <w:sz w:val="28"/>
          <w:szCs w:val="28"/>
        </w:rPr>
        <w:softHyphen/>
        <w:t>жими проблемами у вихованні дитини. Для таких груп родин варто розробляти конкретні рекомендації, поради, які допомогли б випра</w:t>
      </w:r>
      <w:r w:rsidRPr="004371A2">
        <w:rPr>
          <w:rFonts w:ascii="Times New Roman" w:hAnsi="Times New Roman" w:cs="Times New Roman"/>
          <w:sz w:val="28"/>
          <w:szCs w:val="28"/>
        </w:rPr>
        <w:softHyphen/>
        <w:t>вити становище (надання відповідної методичної літератури, побу</w:t>
      </w:r>
      <w:r w:rsidRPr="004371A2">
        <w:rPr>
          <w:rFonts w:ascii="Times New Roman" w:hAnsi="Times New Roman" w:cs="Times New Roman"/>
          <w:sz w:val="28"/>
          <w:szCs w:val="28"/>
        </w:rPr>
        <w:softHyphen/>
        <w:t>дова конкретної та посильної моделі дій, проведення тренінгів, кон</w:t>
      </w:r>
      <w:r w:rsidRPr="004371A2">
        <w:rPr>
          <w:rFonts w:ascii="Times New Roman" w:hAnsi="Times New Roman" w:cs="Times New Roman"/>
          <w:sz w:val="28"/>
          <w:szCs w:val="28"/>
        </w:rPr>
        <w:softHyphen/>
        <w:t>сультацій, ознайомлення з кращим досвідом тощо).</w:t>
      </w:r>
    </w:p>
    <w:p w:rsidR="00C7372A" w:rsidRPr="004371A2" w:rsidRDefault="00C7372A" w:rsidP="008532F6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A2">
        <w:rPr>
          <w:rFonts w:ascii="Times New Roman" w:hAnsi="Times New Roman" w:cs="Times New Roman"/>
          <w:sz w:val="28"/>
          <w:szCs w:val="28"/>
        </w:rPr>
        <w:t>Роз’яснювальна та виховна робота, бесіда, диспути підвищують довіру батьків до педагога, його порад, рекомендацій, сприяють нала</w:t>
      </w:r>
      <w:r w:rsidRPr="004371A2">
        <w:rPr>
          <w:rFonts w:ascii="Times New Roman" w:hAnsi="Times New Roman" w:cs="Times New Roman"/>
          <w:sz w:val="28"/>
          <w:szCs w:val="28"/>
        </w:rPr>
        <w:softHyphen/>
        <w:t>годженню партнерських взаємин між батьками та вихователями. Чле</w:t>
      </w:r>
      <w:r w:rsidRPr="004371A2">
        <w:rPr>
          <w:rFonts w:ascii="Times New Roman" w:hAnsi="Times New Roman" w:cs="Times New Roman"/>
          <w:sz w:val="28"/>
          <w:szCs w:val="28"/>
        </w:rPr>
        <w:softHyphen/>
        <w:t xml:space="preserve">нів родини необхідно </w:t>
      </w:r>
      <w:r w:rsidRPr="004371A2">
        <w:rPr>
          <w:rFonts w:ascii="Times New Roman" w:hAnsi="Times New Roman" w:cs="Times New Roman"/>
          <w:sz w:val="28"/>
          <w:szCs w:val="28"/>
        </w:rPr>
        <w:lastRenderedPageBreak/>
        <w:t>також залучати до участі в підготовці та про</w:t>
      </w:r>
      <w:r w:rsidRPr="004371A2">
        <w:rPr>
          <w:rFonts w:ascii="Times New Roman" w:hAnsi="Times New Roman" w:cs="Times New Roman"/>
          <w:sz w:val="28"/>
          <w:szCs w:val="28"/>
        </w:rPr>
        <w:softHyphen/>
        <w:t>веденні ранків, тематичних виставок-консультацій, днів відкритих дверей, відкритих занять, конференцій з обміну досвідом родинного виховання. Ведення журналів запитань і відповідей допомагає вста</w:t>
      </w:r>
      <w:r w:rsidRPr="004371A2">
        <w:rPr>
          <w:rFonts w:ascii="Times New Roman" w:hAnsi="Times New Roman" w:cs="Times New Roman"/>
          <w:sz w:val="28"/>
          <w:szCs w:val="28"/>
        </w:rPr>
        <w:softHyphen/>
        <w:t>новити тісний взаємний зв’язок між вихователем і батьками, своєча</w:t>
      </w:r>
      <w:r w:rsidRPr="004371A2">
        <w:rPr>
          <w:rFonts w:ascii="Times New Roman" w:hAnsi="Times New Roman" w:cs="Times New Roman"/>
          <w:sz w:val="28"/>
          <w:szCs w:val="28"/>
        </w:rPr>
        <w:softHyphen/>
        <w:t xml:space="preserve">сно надавати останнім допомогу у </w:t>
      </w:r>
      <w:proofErr w:type="spellStart"/>
      <w:r w:rsidRPr="004371A2">
        <w:rPr>
          <w:rFonts w:ascii="Times New Roman" w:hAnsi="Times New Roman" w:cs="Times New Roman"/>
          <w:sz w:val="28"/>
          <w:szCs w:val="28"/>
        </w:rPr>
        <w:t>роз’язанні</w:t>
      </w:r>
      <w:proofErr w:type="spellEnd"/>
      <w:r w:rsidRPr="004371A2">
        <w:rPr>
          <w:rFonts w:ascii="Times New Roman" w:hAnsi="Times New Roman" w:cs="Times New Roman"/>
          <w:sz w:val="28"/>
          <w:szCs w:val="28"/>
        </w:rPr>
        <w:t xml:space="preserve"> проблем, з якими вони стикаються у процесі виховання дитини старшого дошкільного віку.</w:t>
      </w:r>
    </w:p>
    <w:p w:rsidR="00C7372A" w:rsidRPr="004371A2" w:rsidRDefault="00C7372A" w:rsidP="008532F6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A2">
        <w:rPr>
          <w:rFonts w:ascii="Times New Roman" w:hAnsi="Times New Roman" w:cs="Times New Roman"/>
          <w:sz w:val="28"/>
          <w:szCs w:val="28"/>
        </w:rPr>
        <w:t>Основною формою колективної роботи були і залишаються зага</w:t>
      </w:r>
      <w:r w:rsidRPr="004371A2">
        <w:rPr>
          <w:rFonts w:ascii="Times New Roman" w:hAnsi="Times New Roman" w:cs="Times New Roman"/>
          <w:sz w:val="28"/>
          <w:szCs w:val="28"/>
        </w:rPr>
        <w:softHyphen/>
        <w:t>льні батьківські збори, які дають змогу познайомити з тим чи іншим питанням щодо виховання дитини весь загал батьків, сприяють на</w:t>
      </w:r>
      <w:r w:rsidRPr="004371A2">
        <w:rPr>
          <w:rFonts w:ascii="Times New Roman" w:hAnsi="Times New Roman" w:cs="Times New Roman"/>
          <w:sz w:val="28"/>
          <w:szCs w:val="28"/>
        </w:rPr>
        <w:softHyphen/>
        <w:t>лагодженню конструктивних взаємин із сім’ями вихованців [1].</w:t>
      </w:r>
    </w:p>
    <w:p w:rsidR="00C7372A" w:rsidRPr="004371A2" w:rsidRDefault="00C7372A" w:rsidP="008532F6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A2">
        <w:rPr>
          <w:rFonts w:ascii="Times New Roman" w:hAnsi="Times New Roman" w:cs="Times New Roman"/>
          <w:sz w:val="28"/>
          <w:szCs w:val="28"/>
        </w:rPr>
        <w:t>Усі названі форми роботи з членами родини, між членами родини та педагогами покликані активізувати виховний потенціал батьків, підвищити їхню педагогічну та психологічну культуру.</w:t>
      </w:r>
    </w:p>
    <w:p w:rsidR="00C7372A" w:rsidRPr="004371A2" w:rsidRDefault="00C7372A" w:rsidP="008532F6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A2">
        <w:rPr>
          <w:rFonts w:ascii="Times New Roman" w:hAnsi="Times New Roman" w:cs="Times New Roman"/>
          <w:sz w:val="28"/>
          <w:szCs w:val="28"/>
        </w:rPr>
        <w:t xml:space="preserve">Відомий також підхід, за якого до найбільш перспективних форм </w:t>
      </w:r>
      <w:r w:rsidR="003C4273">
        <w:rPr>
          <w:rFonts w:ascii="Times New Roman" w:hAnsi="Times New Roman" w:cs="Times New Roman"/>
          <w:sz w:val="28"/>
          <w:szCs w:val="28"/>
        </w:rPr>
        <w:t>співпраці</w:t>
      </w:r>
      <w:r w:rsidRPr="004371A2">
        <w:rPr>
          <w:rFonts w:ascii="Times New Roman" w:hAnsi="Times New Roman" w:cs="Times New Roman"/>
          <w:sz w:val="28"/>
          <w:szCs w:val="28"/>
        </w:rPr>
        <w:t xml:space="preserve"> вихователів і батьків відносять:</w:t>
      </w:r>
    </w:p>
    <w:p w:rsidR="00C7372A" w:rsidRPr="004371A2" w:rsidRDefault="00C7372A" w:rsidP="008532F6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A2">
        <w:rPr>
          <w:rFonts w:ascii="Times New Roman" w:hAnsi="Times New Roman" w:cs="Times New Roman"/>
          <w:sz w:val="28"/>
          <w:szCs w:val="28"/>
        </w:rPr>
        <w:t>індивідуальні (вступне анкетування, попередні візити батьків з дітьми до садка, співбесіди, консультації, відвідування педа</w:t>
      </w:r>
      <w:r w:rsidRPr="004371A2">
        <w:rPr>
          <w:rFonts w:ascii="Times New Roman" w:hAnsi="Times New Roman" w:cs="Times New Roman"/>
          <w:sz w:val="28"/>
          <w:szCs w:val="28"/>
        </w:rPr>
        <w:softHyphen/>
        <w:t>гогами своїх вихованців удома, телефонний зв’язок, створен</w:t>
      </w:r>
      <w:r w:rsidRPr="004371A2">
        <w:rPr>
          <w:rFonts w:ascii="Times New Roman" w:hAnsi="Times New Roman" w:cs="Times New Roman"/>
          <w:sz w:val="28"/>
          <w:szCs w:val="28"/>
        </w:rPr>
        <w:softHyphen/>
        <w:t>ня інтернет-сайту для батьків);</w:t>
      </w:r>
    </w:p>
    <w:p w:rsidR="00C7372A" w:rsidRPr="004371A2" w:rsidRDefault="00C7372A" w:rsidP="008532F6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A2">
        <w:rPr>
          <w:rFonts w:ascii="Times New Roman" w:hAnsi="Times New Roman" w:cs="Times New Roman"/>
          <w:sz w:val="28"/>
          <w:szCs w:val="28"/>
        </w:rPr>
        <w:t>наочно-письмові (батьківські куточки, тематичні стенди, ши</w:t>
      </w:r>
      <w:r w:rsidRPr="004371A2">
        <w:rPr>
          <w:rFonts w:ascii="Times New Roman" w:hAnsi="Times New Roman" w:cs="Times New Roman"/>
          <w:sz w:val="28"/>
          <w:szCs w:val="28"/>
        </w:rPr>
        <w:softHyphen/>
        <w:t>рмочки, планшети, папки-пересувки, дошка оголошень, інфо</w:t>
      </w:r>
      <w:r w:rsidRPr="004371A2">
        <w:rPr>
          <w:rFonts w:ascii="Times New Roman" w:hAnsi="Times New Roman" w:cs="Times New Roman"/>
          <w:sz w:val="28"/>
          <w:szCs w:val="28"/>
        </w:rPr>
        <w:softHyphen/>
        <w:t>рмаційні аркуші, тематичні виставки, анкетування, скринька пропозицій, індивідуальні зошити, неформальні листи, родин</w:t>
      </w:r>
      <w:r w:rsidRPr="004371A2">
        <w:rPr>
          <w:rFonts w:ascii="Times New Roman" w:hAnsi="Times New Roman" w:cs="Times New Roman"/>
          <w:sz w:val="28"/>
          <w:szCs w:val="28"/>
        </w:rPr>
        <w:softHyphen/>
        <w:t>ні газети, педагогічна бібліотека, запрошення, вітання тощо. Найпоширенішими наочно-інформаційними формами роботи є виставки дитячих робіт; реклама книг, публікацій у періоди</w:t>
      </w:r>
      <w:r w:rsidRPr="004371A2">
        <w:rPr>
          <w:rFonts w:ascii="Times New Roman" w:hAnsi="Times New Roman" w:cs="Times New Roman"/>
          <w:sz w:val="28"/>
          <w:szCs w:val="28"/>
        </w:rPr>
        <w:softHyphen/>
        <w:t>ці, в системі Інтернет з проблем сімейного виховання);</w:t>
      </w:r>
    </w:p>
    <w:p w:rsidR="00C7372A" w:rsidRPr="004371A2" w:rsidRDefault="00C7372A" w:rsidP="008532F6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A2">
        <w:rPr>
          <w:rFonts w:ascii="Times New Roman" w:hAnsi="Times New Roman" w:cs="Times New Roman"/>
          <w:sz w:val="28"/>
          <w:szCs w:val="28"/>
        </w:rPr>
        <w:t>групові (консультації, практикуми, школа молодих батьків, гуртки за інтересами, вечори запитань та відповідей, зустрічі з цікавими людьми — вчителями, лікарями, психологом, юри</w:t>
      </w:r>
      <w:r w:rsidRPr="004371A2">
        <w:rPr>
          <w:rFonts w:ascii="Times New Roman" w:hAnsi="Times New Roman" w:cs="Times New Roman"/>
          <w:sz w:val="28"/>
          <w:szCs w:val="28"/>
        </w:rPr>
        <w:softHyphen/>
        <w:t>стом тощо);</w:t>
      </w:r>
    </w:p>
    <w:p w:rsidR="00C7372A" w:rsidRPr="004371A2" w:rsidRDefault="00C7372A" w:rsidP="008532F6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A2">
        <w:rPr>
          <w:rFonts w:ascii="Times New Roman" w:hAnsi="Times New Roman" w:cs="Times New Roman"/>
          <w:sz w:val="28"/>
          <w:szCs w:val="28"/>
        </w:rPr>
        <w:t>колективні (батьківські конференції, тематичні зустрічі за круглим столом, засідання батьківського комітету, дні від</w:t>
      </w:r>
      <w:r w:rsidRPr="004371A2">
        <w:rPr>
          <w:rFonts w:ascii="Times New Roman" w:hAnsi="Times New Roman" w:cs="Times New Roman"/>
          <w:sz w:val="28"/>
          <w:szCs w:val="28"/>
        </w:rPr>
        <w:softHyphen/>
        <w:t>критих дверей, створення групи батьків-</w:t>
      </w:r>
      <w:r w:rsidRPr="004371A2">
        <w:rPr>
          <w:rFonts w:ascii="Times New Roman" w:hAnsi="Times New Roman" w:cs="Times New Roman"/>
          <w:sz w:val="28"/>
          <w:szCs w:val="28"/>
        </w:rPr>
        <w:lastRenderedPageBreak/>
        <w:t>порадників, участь у тематичних ранках, спільних святах, спортивних змаганнях, відпочинок у вихідні дні тощо).</w:t>
      </w:r>
    </w:p>
    <w:p w:rsidR="00C7372A" w:rsidRPr="004371A2" w:rsidRDefault="00C7372A" w:rsidP="008532F6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A2">
        <w:rPr>
          <w:rFonts w:ascii="Times New Roman" w:hAnsi="Times New Roman" w:cs="Times New Roman"/>
          <w:sz w:val="28"/>
          <w:szCs w:val="28"/>
        </w:rPr>
        <w:t xml:space="preserve">Сучасні реалії спонукають до пошуку шляхів урізноманітнення та оновлення форм співробітництва роботи дошкільного закладу і сім’ї. </w:t>
      </w:r>
      <w:r w:rsidR="003C4273">
        <w:rPr>
          <w:rFonts w:ascii="Times New Roman" w:hAnsi="Times New Roman" w:cs="Times New Roman"/>
          <w:sz w:val="28"/>
          <w:szCs w:val="28"/>
        </w:rPr>
        <w:t>П</w:t>
      </w:r>
      <w:r w:rsidRPr="004371A2">
        <w:rPr>
          <w:rFonts w:ascii="Times New Roman" w:hAnsi="Times New Roman" w:cs="Times New Roman"/>
          <w:sz w:val="28"/>
          <w:szCs w:val="28"/>
        </w:rPr>
        <w:t>лануючи</w:t>
      </w:r>
      <w:r w:rsidR="003C4273">
        <w:rPr>
          <w:rFonts w:ascii="Times New Roman" w:hAnsi="Times New Roman" w:cs="Times New Roman"/>
          <w:sz w:val="28"/>
          <w:szCs w:val="28"/>
        </w:rPr>
        <w:t xml:space="preserve"> </w:t>
      </w:r>
      <w:r w:rsidRPr="004371A2">
        <w:rPr>
          <w:rFonts w:ascii="Times New Roman" w:hAnsi="Times New Roman" w:cs="Times New Roman"/>
          <w:sz w:val="28"/>
          <w:szCs w:val="28"/>
        </w:rPr>
        <w:t>ту чи іншу форму роботи з батьками, слід керуватися такими вимогами: «оригінальність», «затребуваність», «інтерактивність». Щодо самих форм, їх пропонується поділяти їх на:</w:t>
      </w:r>
    </w:p>
    <w:p w:rsidR="00C7372A" w:rsidRPr="004371A2" w:rsidRDefault="00C7372A" w:rsidP="008532F6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A2">
        <w:rPr>
          <w:rFonts w:ascii="Times New Roman" w:hAnsi="Times New Roman" w:cs="Times New Roman"/>
          <w:sz w:val="28"/>
          <w:szCs w:val="28"/>
        </w:rPr>
        <w:t>інформаційно-аналітичні (анкетування, усне опитування, «поштова скринька»);</w:t>
      </w:r>
    </w:p>
    <w:p w:rsidR="00C7372A" w:rsidRPr="004371A2" w:rsidRDefault="00C7372A" w:rsidP="008532F6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A2">
        <w:rPr>
          <w:rFonts w:ascii="Times New Roman" w:hAnsi="Times New Roman" w:cs="Times New Roman"/>
          <w:sz w:val="28"/>
          <w:szCs w:val="28"/>
        </w:rPr>
        <w:t>наочно-інформаційні (батьківські служби, міні-бібліотека, ін</w:t>
      </w:r>
      <w:r w:rsidRPr="004371A2">
        <w:rPr>
          <w:rFonts w:ascii="Times New Roman" w:hAnsi="Times New Roman" w:cs="Times New Roman"/>
          <w:sz w:val="28"/>
          <w:szCs w:val="28"/>
        </w:rPr>
        <w:softHyphen/>
        <w:t>формаційні стенди, випуск газет);</w:t>
      </w:r>
    </w:p>
    <w:p w:rsidR="00C7372A" w:rsidRPr="004371A2" w:rsidRDefault="00C7372A" w:rsidP="008532F6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A2">
        <w:rPr>
          <w:rFonts w:ascii="Times New Roman" w:hAnsi="Times New Roman" w:cs="Times New Roman"/>
          <w:sz w:val="28"/>
          <w:szCs w:val="28"/>
        </w:rPr>
        <w:t>пізнавальні (батьківські вітальні, нетрадиційні батьківські збори, усні журнали, екскурсії);</w:t>
      </w:r>
    </w:p>
    <w:p w:rsidR="00C7372A" w:rsidRPr="004371A2" w:rsidRDefault="00C7372A" w:rsidP="008532F6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371A2">
        <w:rPr>
          <w:rFonts w:ascii="Times New Roman" w:hAnsi="Times New Roman" w:cs="Times New Roman"/>
          <w:sz w:val="28"/>
          <w:szCs w:val="28"/>
        </w:rPr>
        <w:t>дозвіллєві</w:t>
      </w:r>
      <w:proofErr w:type="spellEnd"/>
      <w:r w:rsidRPr="004371A2">
        <w:rPr>
          <w:rFonts w:ascii="Times New Roman" w:hAnsi="Times New Roman" w:cs="Times New Roman"/>
          <w:sz w:val="28"/>
          <w:szCs w:val="28"/>
        </w:rPr>
        <w:t xml:space="preserve"> (свята, спільне дозвілля, акції, участь батьків у конкурсах, виставках) [3].</w:t>
      </w:r>
    </w:p>
    <w:p w:rsidR="00C7372A" w:rsidRDefault="00C7372A" w:rsidP="008532F6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A2">
        <w:rPr>
          <w:rFonts w:ascii="Times New Roman" w:hAnsi="Times New Roman" w:cs="Times New Roman"/>
          <w:sz w:val="28"/>
          <w:szCs w:val="28"/>
        </w:rPr>
        <w:t>Позитивні результати у вихованні дітей досягаються за умови вмілого підбору різних форм спів</w:t>
      </w:r>
      <w:r w:rsidR="005356D7">
        <w:rPr>
          <w:rFonts w:ascii="Times New Roman" w:hAnsi="Times New Roman" w:cs="Times New Roman"/>
          <w:sz w:val="28"/>
          <w:szCs w:val="28"/>
        </w:rPr>
        <w:t>праці</w:t>
      </w:r>
      <w:r w:rsidRPr="004371A2">
        <w:rPr>
          <w:rFonts w:ascii="Times New Roman" w:hAnsi="Times New Roman" w:cs="Times New Roman"/>
          <w:sz w:val="28"/>
          <w:szCs w:val="28"/>
        </w:rPr>
        <w:t>, активного залучення до цієї роботи всіх членів педагогічного колективу дошкільного за</w:t>
      </w:r>
      <w:r w:rsidRPr="004371A2">
        <w:rPr>
          <w:rFonts w:ascii="Times New Roman" w:hAnsi="Times New Roman" w:cs="Times New Roman"/>
          <w:sz w:val="28"/>
          <w:szCs w:val="28"/>
        </w:rPr>
        <w:softHyphen/>
        <w:t>кладу і членів сімей вихованців.</w:t>
      </w:r>
    </w:p>
    <w:p w:rsidR="00D14D3A" w:rsidRPr="004371A2" w:rsidRDefault="00D14D3A" w:rsidP="008532F6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«Висновки»</w:t>
      </w:r>
    </w:p>
    <w:p w:rsidR="00C7372A" w:rsidRPr="004371A2" w:rsidRDefault="00EA18FE" w:rsidP="008532F6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Отже, е</w:t>
      </w:r>
      <w:r w:rsidR="00C7372A" w:rsidRPr="004371A2">
        <w:rPr>
          <w:rFonts w:ascii="Times New Roman" w:hAnsi="Times New Roman" w:cs="Times New Roman"/>
          <w:sz w:val="28"/>
          <w:szCs w:val="28"/>
        </w:rPr>
        <w:t>фективність реалізації спів</w:t>
      </w:r>
      <w:r>
        <w:rPr>
          <w:rFonts w:ascii="Times New Roman" w:hAnsi="Times New Roman" w:cs="Times New Roman"/>
          <w:sz w:val="28"/>
          <w:szCs w:val="28"/>
        </w:rPr>
        <w:t>праці</w:t>
      </w:r>
      <w:r w:rsidR="00C7372A" w:rsidRPr="004371A2">
        <w:rPr>
          <w:rFonts w:ascii="Times New Roman" w:hAnsi="Times New Roman" w:cs="Times New Roman"/>
          <w:sz w:val="28"/>
          <w:szCs w:val="28"/>
        </w:rPr>
        <w:t xml:space="preserve"> педагогів дошкільного закладу і батьків досягається завдяки запровадженню в процес його реалізації </w:t>
      </w:r>
      <w:r>
        <w:rPr>
          <w:rFonts w:ascii="Times New Roman" w:hAnsi="Times New Roman" w:cs="Times New Roman"/>
          <w:sz w:val="28"/>
          <w:szCs w:val="28"/>
        </w:rPr>
        <w:t xml:space="preserve">таких </w:t>
      </w:r>
      <w:r w:rsidR="00C7372A" w:rsidRPr="004371A2">
        <w:rPr>
          <w:rFonts w:ascii="Times New Roman" w:hAnsi="Times New Roman" w:cs="Times New Roman"/>
          <w:sz w:val="28"/>
          <w:szCs w:val="28"/>
        </w:rPr>
        <w:t>принципів: принципу узгодження дій, принципу гу</w:t>
      </w:r>
      <w:r w:rsidR="00C7372A" w:rsidRPr="004371A2">
        <w:rPr>
          <w:rFonts w:ascii="Times New Roman" w:hAnsi="Times New Roman" w:cs="Times New Roman"/>
          <w:sz w:val="28"/>
          <w:szCs w:val="28"/>
        </w:rPr>
        <w:softHyphen/>
        <w:t>манізму, принципу відкритості, принципу індивідуального підходу до кожної сім’ї, принципу доцільності форм і методів співробітниц</w:t>
      </w:r>
      <w:r w:rsidR="00C7372A" w:rsidRPr="004371A2">
        <w:rPr>
          <w:rFonts w:ascii="Times New Roman" w:hAnsi="Times New Roman" w:cs="Times New Roman"/>
          <w:sz w:val="28"/>
          <w:szCs w:val="28"/>
        </w:rPr>
        <w:softHyphen/>
        <w:t>тва сім’ї та ДНЗ.</w:t>
      </w:r>
    </w:p>
    <w:p w:rsidR="00C7372A" w:rsidRPr="004371A2" w:rsidRDefault="00C7372A" w:rsidP="008532F6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A2">
        <w:rPr>
          <w:rFonts w:ascii="Times New Roman" w:hAnsi="Times New Roman" w:cs="Times New Roman"/>
          <w:sz w:val="28"/>
          <w:szCs w:val="28"/>
        </w:rPr>
        <w:t>Мета спів</w:t>
      </w:r>
      <w:r w:rsidR="00EA18FE">
        <w:rPr>
          <w:rFonts w:ascii="Times New Roman" w:hAnsi="Times New Roman" w:cs="Times New Roman"/>
          <w:sz w:val="28"/>
          <w:szCs w:val="28"/>
        </w:rPr>
        <w:t>праці</w:t>
      </w:r>
      <w:r w:rsidRPr="004371A2">
        <w:rPr>
          <w:rFonts w:ascii="Times New Roman" w:hAnsi="Times New Roman" w:cs="Times New Roman"/>
          <w:sz w:val="28"/>
          <w:szCs w:val="28"/>
        </w:rPr>
        <w:t xml:space="preserve"> педагогів дошкільного закладу з батьками полягає не лише у збагаченні знань про способи і методи сімейного виховання, а й досягнення єдності виховного впливу сім’ї й дитячо</w:t>
      </w:r>
      <w:r w:rsidRPr="004371A2">
        <w:rPr>
          <w:rFonts w:ascii="Times New Roman" w:hAnsi="Times New Roman" w:cs="Times New Roman"/>
          <w:sz w:val="28"/>
          <w:szCs w:val="28"/>
        </w:rPr>
        <w:softHyphen/>
        <w:t>го садка на дитину.</w:t>
      </w:r>
    </w:p>
    <w:p w:rsidR="00C7372A" w:rsidRPr="004371A2" w:rsidRDefault="00EA18FE" w:rsidP="008532F6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A2">
        <w:rPr>
          <w:rFonts w:ascii="Times New Roman" w:hAnsi="Times New Roman" w:cs="Times New Roman"/>
          <w:sz w:val="28"/>
          <w:szCs w:val="28"/>
        </w:rPr>
        <w:t>С</w:t>
      </w:r>
      <w:r w:rsidR="00C7372A" w:rsidRPr="004371A2">
        <w:rPr>
          <w:rFonts w:ascii="Times New Roman" w:hAnsi="Times New Roman" w:cs="Times New Roman"/>
          <w:sz w:val="28"/>
          <w:szCs w:val="28"/>
        </w:rPr>
        <w:t>пів</w:t>
      </w:r>
      <w:r>
        <w:rPr>
          <w:rFonts w:ascii="Times New Roman" w:hAnsi="Times New Roman" w:cs="Times New Roman"/>
          <w:sz w:val="28"/>
          <w:szCs w:val="28"/>
        </w:rPr>
        <w:t xml:space="preserve">праця </w:t>
      </w:r>
      <w:r w:rsidR="00C7372A" w:rsidRPr="004371A2">
        <w:rPr>
          <w:rFonts w:ascii="Times New Roman" w:hAnsi="Times New Roman" w:cs="Times New Roman"/>
          <w:sz w:val="28"/>
          <w:szCs w:val="28"/>
        </w:rPr>
        <w:t xml:space="preserve">може реалізовуватися шляхом запровадження як традиційних (колективні, групові, індивідуальні), так й інноваційних форм роботи з батьками. Серед останніх важливе місце належить тим, що вибудовуються на діалозі, </w:t>
      </w:r>
      <w:r w:rsidR="00C7372A" w:rsidRPr="004371A2">
        <w:rPr>
          <w:rFonts w:ascii="Times New Roman" w:hAnsi="Times New Roman" w:cs="Times New Roman"/>
          <w:sz w:val="28"/>
          <w:szCs w:val="28"/>
        </w:rPr>
        <w:lastRenderedPageBreak/>
        <w:t>передбачають об</w:t>
      </w:r>
      <w:r w:rsidR="00C7372A" w:rsidRPr="004371A2">
        <w:rPr>
          <w:rFonts w:ascii="Times New Roman" w:hAnsi="Times New Roman" w:cs="Times New Roman"/>
          <w:sz w:val="28"/>
          <w:szCs w:val="28"/>
        </w:rPr>
        <w:softHyphen/>
        <w:t>мін досвідом сімейного виховання, забезпечують становлення всіх учасників (батьків, дітей, вихователів) як суб’єктів педагогічного процесу.</w:t>
      </w:r>
    </w:p>
    <w:p w:rsidR="00EA18FE" w:rsidRDefault="00EA18FE" w:rsidP="008532F6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1E01" w:rsidRDefault="00821E01" w:rsidP="008532F6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7372A" w:rsidRPr="004371A2" w:rsidRDefault="008532F6" w:rsidP="008532F6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Список літератури</w:t>
      </w:r>
    </w:p>
    <w:p w:rsidR="00C7372A" w:rsidRPr="00EA18FE" w:rsidRDefault="00C7372A" w:rsidP="008532F6">
      <w:pPr>
        <w:pStyle w:val="a3"/>
        <w:numPr>
          <w:ilvl w:val="0"/>
          <w:numId w:val="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A18FE">
        <w:rPr>
          <w:rFonts w:ascii="Times New Roman" w:hAnsi="Times New Roman" w:cs="Times New Roman"/>
          <w:sz w:val="28"/>
          <w:szCs w:val="28"/>
        </w:rPr>
        <w:t>Зверева</w:t>
      </w:r>
      <w:proofErr w:type="spellEnd"/>
      <w:r w:rsidRPr="00EA18FE">
        <w:rPr>
          <w:rFonts w:ascii="Times New Roman" w:hAnsi="Times New Roman" w:cs="Times New Roman"/>
          <w:sz w:val="28"/>
          <w:szCs w:val="28"/>
        </w:rPr>
        <w:t xml:space="preserve"> О. Л. </w:t>
      </w:r>
      <w:proofErr w:type="spellStart"/>
      <w:r w:rsidRPr="00EA18FE">
        <w:rPr>
          <w:rFonts w:ascii="Times New Roman" w:hAnsi="Times New Roman" w:cs="Times New Roman"/>
          <w:sz w:val="28"/>
          <w:szCs w:val="28"/>
        </w:rPr>
        <w:t>Семейная</w:t>
      </w:r>
      <w:proofErr w:type="spellEnd"/>
      <w:r w:rsidRPr="00EA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18FE">
        <w:rPr>
          <w:rFonts w:ascii="Times New Roman" w:hAnsi="Times New Roman" w:cs="Times New Roman"/>
          <w:sz w:val="28"/>
          <w:szCs w:val="28"/>
        </w:rPr>
        <w:t>педагогика</w:t>
      </w:r>
      <w:proofErr w:type="spellEnd"/>
      <w:r w:rsidRPr="00EA18F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EA18FE">
        <w:rPr>
          <w:rFonts w:ascii="Times New Roman" w:hAnsi="Times New Roman" w:cs="Times New Roman"/>
          <w:sz w:val="28"/>
          <w:szCs w:val="28"/>
        </w:rPr>
        <w:t>домашнее</w:t>
      </w:r>
      <w:proofErr w:type="spellEnd"/>
      <w:r w:rsidRPr="00EA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18FE">
        <w:rPr>
          <w:rFonts w:ascii="Times New Roman" w:hAnsi="Times New Roman" w:cs="Times New Roman"/>
          <w:sz w:val="28"/>
          <w:szCs w:val="28"/>
        </w:rPr>
        <w:t>воспитание</w:t>
      </w:r>
      <w:proofErr w:type="spellEnd"/>
      <w:r w:rsidRPr="00EA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18FE">
        <w:rPr>
          <w:rFonts w:ascii="Times New Roman" w:hAnsi="Times New Roman" w:cs="Times New Roman"/>
          <w:sz w:val="28"/>
          <w:szCs w:val="28"/>
        </w:rPr>
        <w:t>детей</w:t>
      </w:r>
      <w:proofErr w:type="spellEnd"/>
      <w:r w:rsidRPr="00EA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18FE">
        <w:rPr>
          <w:rFonts w:ascii="Times New Roman" w:hAnsi="Times New Roman" w:cs="Times New Roman"/>
          <w:sz w:val="28"/>
          <w:szCs w:val="28"/>
        </w:rPr>
        <w:t>раннего</w:t>
      </w:r>
      <w:proofErr w:type="spellEnd"/>
      <w:r w:rsidRPr="00EA18F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EA18FE">
        <w:rPr>
          <w:rFonts w:ascii="Times New Roman" w:hAnsi="Times New Roman" w:cs="Times New Roman"/>
          <w:sz w:val="28"/>
          <w:szCs w:val="28"/>
        </w:rPr>
        <w:t>дошкольного</w:t>
      </w:r>
      <w:proofErr w:type="spellEnd"/>
      <w:r w:rsidRPr="00EA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18FE">
        <w:rPr>
          <w:rFonts w:ascii="Times New Roman" w:hAnsi="Times New Roman" w:cs="Times New Roman"/>
          <w:sz w:val="28"/>
          <w:szCs w:val="28"/>
        </w:rPr>
        <w:t>возраста</w:t>
      </w:r>
      <w:proofErr w:type="spellEnd"/>
      <w:r w:rsidRPr="00EA18FE">
        <w:rPr>
          <w:rFonts w:ascii="Times New Roman" w:hAnsi="Times New Roman" w:cs="Times New Roman"/>
          <w:sz w:val="28"/>
          <w:szCs w:val="28"/>
        </w:rPr>
        <w:t xml:space="preserve"> / О. Л. </w:t>
      </w:r>
      <w:proofErr w:type="spellStart"/>
      <w:r w:rsidRPr="00EA18FE">
        <w:rPr>
          <w:rFonts w:ascii="Times New Roman" w:hAnsi="Times New Roman" w:cs="Times New Roman"/>
          <w:sz w:val="28"/>
          <w:szCs w:val="28"/>
        </w:rPr>
        <w:t>Зверева</w:t>
      </w:r>
      <w:proofErr w:type="spellEnd"/>
      <w:r w:rsidRPr="00EA18FE">
        <w:rPr>
          <w:rFonts w:ascii="Times New Roman" w:hAnsi="Times New Roman" w:cs="Times New Roman"/>
          <w:sz w:val="28"/>
          <w:szCs w:val="28"/>
        </w:rPr>
        <w:t>. — М. : ТЦ Сфера, 2000. — 256 с.</w:t>
      </w:r>
    </w:p>
    <w:p w:rsidR="00C7372A" w:rsidRPr="00EA18FE" w:rsidRDefault="00C7372A" w:rsidP="008532F6">
      <w:pPr>
        <w:pStyle w:val="a3"/>
        <w:numPr>
          <w:ilvl w:val="0"/>
          <w:numId w:val="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A18FE">
        <w:rPr>
          <w:rFonts w:ascii="Times New Roman" w:hAnsi="Times New Roman" w:cs="Times New Roman"/>
          <w:sz w:val="28"/>
          <w:szCs w:val="28"/>
        </w:rPr>
        <w:t>Машовець</w:t>
      </w:r>
      <w:proofErr w:type="spellEnd"/>
      <w:r w:rsidRPr="00EA18FE">
        <w:rPr>
          <w:rFonts w:ascii="Times New Roman" w:hAnsi="Times New Roman" w:cs="Times New Roman"/>
          <w:sz w:val="28"/>
          <w:szCs w:val="28"/>
        </w:rPr>
        <w:t xml:space="preserve"> М. А. Сучасні підходи до організації педагогічної взаємодії дошкі</w:t>
      </w:r>
      <w:r w:rsidRPr="00EA18FE">
        <w:rPr>
          <w:rFonts w:ascii="Times New Roman" w:hAnsi="Times New Roman" w:cs="Times New Roman"/>
          <w:sz w:val="28"/>
          <w:szCs w:val="28"/>
        </w:rPr>
        <w:softHyphen/>
        <w:t xml:space="preserve">льного навчального закладу та батьків вихованців / М. А. </w:t>
      </w:r>
      <w:proofErr w:type="spellStart"/>
      <w:r w:rsidRPr="00EA18FE">
        <w:rPr>
          <w:rFonts w:ascii="Times New Roman" w:hAnsi="Times New Roman" w:cs="Times New Roman"/>
          <w:sz w:val="28"/>
          <w:szCs w:val="28"/>
        </w:rPr>
        <w:t>Машовець</w:t>
      </w:r>
      <w:proofErr w:type="spellEnd"/>
      <w:r w:rsidRPr="00EA18FE">
        <w:rPr>
          <w:rFonts w:ascii="Times New Roman" w:hAnsi="Times New Roman" w:cs="Times New Roman"/>
          <w:sz w:val="28"/>
          <w:szCs w:val="28"/>
        </w:rPr>
        <w:t xml:space="preserve"> // Онов</w:t>
      </w:r>
      <w:r w:rsidRPr="00EA18FE">
        <w:rPr>
          <w:rFonts w:ascii="Times New Roman" w:hAnsi="Times New Roman" w:cs="Times New Roman"/>
          <w:sz w:val="28"/>
          <w:szCs w:val="28"/>
        </w:rPr>
        <w:softHyphen/>
        <w:t>лення змісту, форм та методів навчання і виховання в закладах освіти : зб. наук. праць. Наукові записки РДГУ. — 2011. — Вип. 2(45).</w:t>
      </w:r>
    </w:p>
    <w:p w:rsidR="00C7372A" w:rsidRPr="00EA18FE" w:rsidRDefault="00C7372A" w:rsidP="008532F6">
      <w:pPr>
        <w:pStyle w:val="a3"/>
        <w:numPr>
          <w:ilvl w:val="0"/>
          <w:numId w:val="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A18FE">
        <w:rPr>
          <w:rFonts w:ascii="Times New Roman" w:hAnsi="Times New Roman" w:cs="Times New Roman"/>
          <w:sz w:val="28"/>
          <w:szCs w:val="28"/>
        </w:rPr>
        <w:t>Тонкова</w:t>
      </w:r>
      <w:proofErr w:type="spellEnd"/>
      <w:r w:rsidRPr="00EA18FE">
        <w:rPr>
          <w:rFonts w:ascii="Times New Roman" w:hAnsi="Times New Roman" w:cs="Times New Roman"/>
          <w:sz w:val="28"/>
          <w:szCs w:val="28"/>
        </w:rPr>
        <w:t xml:space="preserve"> Ю. М. </w:t>
      </w:r>
      <w:proofErr w:type="spellStart"/>
      <w:r w:rsidRPr="00EA18FE">
        <w:rPr>
          <w:rFonts w:ascii="Times New Roman" w:hAnsi="Times New Roman" w:cs="Times New Roman"/>
          <w:sz w:val="28"/>
          <w:szCs w:val="28"/>
        </w:rPr>
        <w:t>Современньїе</w:t>
      </w:r>
      <w:proofErr w:type="spellEnd"/>
      <w:r w:rsidRPr="00EA18FE">
        <w:rPr>
          <w:rFonts w:ascii="Times New Roman" w:hAnsi="Times New Roman" w:cs="Times New Roman"/>
          <w:sz w:val="28"/>
          <w:szCs w:val="28"/>
        </w:rPr>
        <w:t xml:space="preserve"> форму </w:t>
      </w:r>
      <w:proofErr w:type="spellStart"/>
      <w:r w:rsidRPr="00EA18FE">
        <w:rPr>
          <w:rFonts w:ascii="Times New Roman" w:hAnsi="Times New Roman" w:cs="Times New Roman"/>
          <w:sz w:val="28"/>
          <w:szCs w:val="28"/>
        </w:rPr>
        <w:t>взаимодействия</w:t>
      </w:r>
      <w:proofErr w:type="spellEnd"/>
      <w:r w:rsidRPr="00EA18FE">
        <w:rPr>
          <w:rFonts w:ascii="Times New Roman" w:hAnsi="Times New Roman" w:cs="Times New Roman"/>
          <w:sz w:val="28"/>
          <w:szCs w:val="28"/>
        </w:rPr>
        <w:t xml:space="preserve"> ДОУ и </w:t>
      </w:r>
      <w:proofErr w:type="spellStart"/>
      <w:r w:rsidRPr="00EA18FE">
        <w:rPr>
          <w:rFonts w:ascii="Times New Roman" w:hAnsi="Times New Roman" w:cs="Times New Roman"/>
          <w:sz w:val="28"/>
          <w:szCs w:val="28"/>
        </w:rPr>
        <w:t>семьи</w:t>
      </w:r>
      <w:proofErr w:type="spellEnd"/>
      <w:r w:rsidRPr="00EA18FE">
        <w:rPr>
          <w:rFonts w:ascii="Times New Roman" w:hAnsi="Times New Roman" w:cs="Times New Roman"/>
          <w:sz w:val="28"/>
          <w:szCs w:val="28"/>
        </w:rPr>
        <w:t xml:space="preserve"> / Ю. М. </w:t>
      </w:r>
      <w:proofErr w:type="spellStart"/>
      <w:r w:rsidRPr="00EA18FE">
        <w:rPr>
          <w:rFonts w:ascii="Times New Roman" w:hAnsi="Times New Roman" w:cs="Times New Roman"/>
          <w:sz w:val="28"/>
          <w:szCs w:val="28"/>
        </w:rPr>
        <w:t>Тонкова</w:t>
      </w:r>
      <w:proofErr w:type="spellEnd"/>
      <w:r w:rsidRPr="00EA18FE">
        <w:rPr>
          <w:rFonts w:ascii="Times New Roman" w:hAnsi="Times New Roman" w:cs="Times New Roman"/>
          <w:sz w:val="28"/>
          <w:szCs w:val="28"/>
        </w:rPr>
        <w:t xml:space="preserve">, Н. Н. </w:t>
      </w:r>
      <w:proofErr w:type="spellStart"/>
      <w:r w:rsidRPr="00EA18FE">
        <w:rPr>
          <w:rFonts w:ascii="Times New Roman" w:hAnsi="Times New Roman" w:cs="Times New Roman"/>
          <w:sz w:val="28"/>
          <w:szCs w:val="28"/>
        </w:rPr>
        <w:t>Веретенникова</w:t>
      </w:r>
      <w:proofErr w:type="spellEnd"/>
      <w:r w:rsidRPr="00EA18FE">
        <w:rPr>
          <w:rFonts w:ascii="Times New Roman" w:hAnsi="Times New Roman" w:cs="Times New Roman"/>
          <w:sz w:val="28"/>
          <w:szCs w:val="28"/>
        </w:rPr>
        <w:t xml:space="preserve"> // Проблеми и перспективи </w:t>
      </w:r>
      <w:proofErr w:type="spellStart"/>
      <w:r w:rsidRPr="00EA18FE">
        <w:rPr>
          <w:rFonts w:ascii="Times New Roman" w:hAnsi="Times New Roman" w:cs="Times New Roman"/>
          <w:sz w:val="28"/>
          <w:szCs w:val="28"/>
        </w:rPr>
        <w:t>развития</w:t>
      </w:r>
      <w:proofErr w:type="spellEnd"/>
      <w:r w:rsidRPr="00EA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18FE">
        <w:rPr>
          <w:rFonts w:ascii="Times New Roman" w:hAnsi="Times New Roman" w:cs="Times New Roman"/>
          <w:sz w:val="28"/>
          <w:szCs w:val="28"/>
        </w:rPr>
        <w:t>образования</w:t>
      </w:r>
      <w:proofErr w:type="spellEnd"/>
      <w:r w:rsidRPr="00EA18FE">
        <w:rPr>
          <w:rFonts w:ascii="Times New Roman" w:hAnsi="Times New Roman" w:cs="Times New Roman"/>
          <w:sz w:val="28"/>
          <w:szCs w:val="28"/>
        </w:rPr>
        <w:t>.</w:t>
      </w:r>
      <w:r w:rsidR="00892378" w:rsidRPr="00EA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18FE">
        <w:rPr>
          <w:rFonts w:ascii="Times New Roman" w:hAnsi="Times New Roman" w:cs="Times New Roman"/>
          <w:sz w:val="28"/>
          <w:szCs w:val="28"/>
        </w:rPr>
        <w:t>Пермь</w:t>
      </w:r>
      <w:proofErr w:type="spellEnd"/>
      <w:r w:rsidRPr="00EA18FE">
        <w:rPr>
          <w:rFonts w:ascii="Times New Roman" w:hAnsi="Times New Roman" w:cs="Times New Roman"/>
          <w:sz w:val="28"/>
          <w:szCs w:val="28"/>
        </w:rPr>
        <w:t xml:space="preserve"> : </w:t>
      </w:r>
      <w:proofErr w:type="spellStart"/>
      <w:r w:rsidRPr="00EA18FE">
        <w:rPr>
          <w:rFonts w:ascii="Times New Roman" w:hAnsi="Times New Roman" w:cs="Times New Roman"/>
          <w:sz w:val="28"/>
          <w:szCs w:val="28"/>
        </w:rPr>
        <w:t>Меркурий</w:t>
      </w:r>
      <w:proofErr w:type="spellEnd"/>
      <w:r w:rsidRPr="00EA18FE">
        <w:rPr>
          <w:rFonts w:ascii="Times New Roman" w:hAnsi="Times New Roman" w:cs="Times New Roman"/>
          <w:sz w:val="28"/>
          <w:szCs w:val="28"/>
        </w:rPr>
        <w:t>, 2012. — С. 71-74.</w:t>
      </w:r>
    </w:p>
    <w:p w:rsidR="00C7372A" w:rsidRPr="004371A2" w:rsidRDefault="00C7372A" w:rsidP="008532F6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8042B" w:rsidRDefault="0038042B" w:rsidP="008532F6">
      <w:pPr>
        <w:spacing w:line="360" w:lineRule="auto"/>
        <w:ind w:left="-567"/>
      </w:pPr>
    </w:p>
    <w:sectPr w:rsidR="0038042B" w:rsidSect="00380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B504A6"/>
    <w:multiLevelType w:val="hybridMultilevel"/>
    <w:tmpl w:val="E2AA1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72A"/>
    <w:rsid w:val="000511E8"/>
    <w:rsid w:val="0033662B"/>
    <w:rsid w:val="0038042B"/>
    <w:rsid w:val="003C4273"/>
    <w:rsid w:val="004D6044"/>
    <w:rsid w:val="005356D7"/>
    <w:rsid w:val="005428C9"/>
    <w:rsid w:val="0065633B"/>
    <w:rsid w:val="007B7004"/>
    <w:rsid w:val="00821E01"/>
    <w:rsid w:val="008532F6"/>
    <w:rsid w:val="00892378"/>
    <w:rsid w:val="00921A94"/>
    <w:rsid w:val="00923F16"/>
    <w:rsid w:val="0096725C"/>
    <w:rsid w:val="00A71D6B"/>
    <w:rsid w:val="00AF169B"/>
    <w:rsid w:val="00BF0FAF"/>
    <w:rsid w:val="00BF6475"/>
    <w:rsid w:val="00C02F15"/>
    <w:rsid w:val="00C0629A"/>
    <w:rsid w:val="00C7372A"/>
    <w:rsid w:val="00C85B16"/>
    <w:rsid w:val="00D14D3A"/>
    <w:rsid w:val="00E21DFC"/>
    <w:rsid w:val="00EA1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7372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18FE"/>
    <w:pPr>
      <w:ind w:left="720"/>
      <w:contextualSpacing/>
    </w:pPr>
  </w:style>
  <w:style w:type="character" w:customStyle="1" w:styleId="a4">
    <w:name w:val="Основной текст_"/>
    <w:basedOn w:val="a0"/>
    <w:link w:val="2"/>
    <w:rsid w:val="00BF0FAF"/>
    <w:rPr>
      <w:rFonts w:ascii="Times New Roman" w:eastAsia="Times New Roman" w:hAnsi="Times New Roman" w:cs="Times New Roman"/>
      <w:spacing w:val="3"/>
      <w:shd w:val="clear" w:color="auto" w:fill="FFFFFF"/>
    </w:rPr>
  </w:style>
  <w:style w:type="paragraph" w:customStyle="1" w:styleId="2">
    <w:name w:val="Основной текст2"/>
    <w:basedOn w:val="a"/>
    <w:link w:val="a4"/>
    <w:rsid w:val="00BF0FAF"/>
    <w:pPr>
      <w:shd w:val="clear" w:color="auto" w:fill="FFFFFF"/>
      <w:spacing w:before="1140" w:after="1620" w:line="0" w:lineRule="atLeast"/>
      <w:ind w:hanging="200"/>
    </w:pPr>
    <w:rPr>
      <w:rFonts w:ascii="Times New Roman" w:eastAsia="Times New Roman" w:hAnsi="Times New Roman" w:cs="Times New Roman"/>
      <w:color w:val="auto"/>
      <w:spacing w:val="3"/>
      <w:sz w:val="22"/>
      <w:szCs w:val="22"/>
      <w:lang w:val="ru-RU" w:eastAsia="en-US"/>
    </w:rPr>
  </w:style>
  <w:style w:type="paragraph" w:styleId="a5">
    <w:name w:val="Balloon Text"/>
    <w:basedOn w:val="a"/>
    <w:link w:val="a6"/>
    <w:uiPriority w:val="99"/>
    <w:semiHidden/>
    <w:unhideWhenUsed/>
    <w:rsid w:val="00BF0FA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0FAF"/>
    <w:rPr>
      <w:rFonts w:ascii="Tahoma" w:eastAsia="Courier New" w:hAnsi="Tahoma" w:cs="Tahoma"/>
      <w:color w:val="000000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7372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18FE"/>
    <w:pPr>
      <w:ind w:left="720"/>
      <w:contextualSpacing/>
    </w:pPr>
  </w:style>
  <w:style w:type="character" w:customStyle="1" w:styleId="a4">
    <w:name w:val="Основной текст_"/>
    <w:basedOn w:val="a0"/>
    <w:link w:val="2"/>
    <w:rsid w:val="00BF0FAF"/>
    <w:rPr>
      <w:rFonts w:ascii="Times New Roman" w:eastAsia="Times New Roman" w:hAnsi="Times New Roman" w:cs="Times New Roman"/>
      <w:spacing w:val="3"/>
      <w:shd w:val="clear" w:color="auto" w:fill="FFFFFF"/>
    </w:rPr>
  </w:style>
  <w:style w:type="paragraph" w:customStyle="1" w:styleId="2">
    <w:name w:val="Основной текст2"/>
    <w:basedOn w:val="a"/>
    <w:link w:val="a4"/>
    <w:rsid w:val="00BF0FAF"/>
    <w:pPr>
      <w:shd w:val="clear" w:color="auto" w:fill="FFFFFF"/>
      <w:spacing w:before="1140" w:after="1620" w:line="0" w:lineRule="atLeast"/>
      <w:ind w:hanging="200"/>
    </w:pPr>
    <w:rPr>
      <w:rFonts w:ascii="Times New Roman" w:eastAsia="Times New Roman" w:hAnsi="Times New Roman" w:cs="Times New Roman"/>
      <w:color w:val="auto"/>
      <w:spacing w:val="3"/>
      <w:sz w:val="22"/>
      <w:szCs w:val="22"/>
      <w:lang w:val="ru-RU" w:eastAsia="en-US"/>
    </w:rPr>
  </w:style>
  <w:style w:type="paragraph" w:styleId="a5">
    <w:name w:val="Balloon Text"/>
    <w:basedOn w:val="a"/>
    <w:link w:val="a6"/>
    <w:uiPriority w:val="99"/>
    <w:semiHidden/>
    <w:unhideWhenUsed/>
    <w:rsid w:val="00BF0FA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0FAF"/>
    <w:rPr>
      <w:rFonts w:ascii="Tahoma" w:eastAsia="Courier New" w:hAnsi="Tahoma" w:cs="Tahoma"/>
      <w:color w:val="000000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43D29-148E-4FE7-B641-22FFFF0EE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9588</Words>
  <Characters>5466</Characters>
  <Application>Microsoft Office Word</Application>
  <DocSecurity>0</DocSecurity>
  <Lines>45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Ольга</cp:lastModifiedBy>
  <cp:revision>2</cp:revision>
  <dcterms:created xsi:type="dcterms:W3CDTF">2017-11-30T17:47:00Z</dcterms:created>
  <dcterms:modified xsi:type="dcterms:W3CDTF">2017-11-30T17:47:00Z</dcterms:modified>
</cp:coreProperties>
</file>